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579"/>
                <wp:lineTo x="20577" y="20579"/>
                <wp:lineTo x="20577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3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разграничении имущества, находящегося в муниципальной собственности, между муниципальным образованием «Елизовский муниципальный район» и муниципальным образованием Паратунское сельское поселение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 xml:space="preserve">В соответствии со статьей 2 Закона Камчатского края от 25.03.2008 № 28  «О Порядке разграничения муниципального имущества между муниципальными образованиями в Камчатском крае», учитывая согласования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z w:val="28"/>
          <w:szCs w:val="28"/>
        </w:rPr>
        <w:t xml:space="preserve">ременно исполняющего полномочия Главы Елизовского муниципального района и главы Паратунского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auto"/>
          <w:sz w:val="28"/>
          <w:szCs w:val="28"/>
        </w:rPr>
        <w:t>перечня имущества, находящегося в собственности муниципального образования «Елизовский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Паратунское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 порядке разграничения муниципального имущества,</w:t>
      </w:r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outlineLvl w:val="0"/>
        <w:rPr/>
      </w:pPr>
      <w:r>
        <w:rPr>
          <w:rFonts w:ascii="Times New Roman" w:hAnsi="Times New Roman"/>
          <w:sz w:val="28"/>
          <w:szCs w:val="28"/>
        </w:rPr>
        <w:t xml:space="preserve">Утвердить перечень имущества, </w:t>
      </w:r>
      <w:r>
        <w:rPr>
          <w:rFonts w:ascii="Times New Roman" w:hAnsi="Times New Roman"/>
          <w:color w:val="auto"/>
          <w:sz w:val="28"/>
          <w:szCs w:val="28"/>
        </w:rPr>
        <w:t>находящегося в собственности муниципального образования «Елизовский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Паратунское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сельское поселение</w:t>
      </w:r>
      <w:r>
        <w:rPr>
          <w:rFonts w:ascii="Times New Roman" w:hAnsi="Times New Roman"/>
          <w:sz w:val="28"/>
          <w:szCs w:val="28"/>
        </w:rPr>
        <w:t xml:space="preserve"> в порядке разграничения муниципального имущества, согласно приложению к настоящему постановлению.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outlineLvl w:val="0"/>
        <w:rPr/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544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9"/>
        <w:gridCol w:w="3553"/>
        <w:gridCol w:w="2412"/>
      </w:tblGrid>
      <w:tr>
        <w:trPr>
          <w:trHeight w:val="1248" w:hRule="atLeast"/>
        </w:trPr>
        <w:tc>
          <w:tcPr>
            <w:tcW w:w="35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sectPr>
          <w:type w:val="nextPage"/>
          <w:pgSz w:w="11906" w:h="16838"/>
          <w:pgMar w:left="1418" w:right="851" w:gutter="0" w:header="0" w:top="567" w:footer="0" w:bottom="567"/>
          <w:pgNumType w:fmt="decimal"/>
          <w:formProt w:val="false"/>
          <w:textDirection w:val="lrTb"/>
          <w:docGrid w:type="default" w:linePitch="360" w:charSpace="4096"/>
        </w:sectPr>
      </w:pPr>
      <w:r>
        <w:br w:type="page"/>
      </w:r>
    </w:p>
    <w:tbl>
      <w:tblPr>
        <w:tblW w:w="963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"/>
        <w:gridCol w:w="478"/>
        <w:gridCol w:w="484"/>
        <w:gridCol w:w="3665"/>
        <w:gridCol w:w="493"/>
        <w:gridCol w:w="1886"/>
        <w:gridCol w:w="487"/>
        <w:gridCol w:w="1665"/>
      </w:tblGrid>
      <w:tr>
        <w:trPr/>
        <w:tc>
          <w:tcPr>
            <w:tcW w:w="477" w:type="dxa"/>
            <w:tcBorders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1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1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93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86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w="487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/>
      </w:pPr>
      <w:r>
        <w:rPr>
          <w:rFonts w:ascii="Times New Roman" w:hAnsi="Times New Roman"/>
          <w:bCs/>
          <w:sz w:val="28"/>
          <w:szCs w:val="28"/>
        </w:rPr>
        <w:t>Перечень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/>
      </w:pPr>
      <w:r>
        <w:rPr>
          <w:rFonts w:ascii="Times New Roman" w:hAnsi="Times New Roman"/>
          <w:sz w:val="28"/>
          <w:szCs w:val="28"/>
        </w:rPr>
        <w:t xml:space="preserve">имущества, </w:t>
      </w:r>
      <w:r>
        <w:rPr>
          <w:rFonts w:ascii="Times New Roman" w:hAnsi="Times New Roman"/>
          <w:color w:val="auto"/>
          <w:sz w:val="28"/>
          <w:szCs w:val="28"/>
        </w:rPr>
        <w:t>находящегося в собственности муниципального образования «Елизовский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Паратунское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502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1985"/>
        <w:gridCol w:w="2125"/>
        <w:gridCol w:w="2693"/>
        <w:gridCol w:w="2938"/>
        <w:gridCol w:w="3019"/>
        <w:gridCol w:w="1697"/>
      </w:tblGrid>
      <w:tr>
        <w:trPr>
          <w:trHeight w:val="51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организации, на балансе которой находится предлагаемое к передаче имущество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 организации, на балансе которой находится предлагаемое к передаче имущество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Индивидуализирующие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Пункт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части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статьи 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закона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06.10.2003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02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6"/>
        <w:gridCol w:w="1985"/>
        <w:gridCol w:w="2125"/>
        <w:gridCol w:w="2693"/>
        <w:gridCol w:w="2938"/>
        <w:gridCol w:w="3019"/>
        <w:gridCol w:w="1697"/>
      </w:tblGrid>
      <w:tr>
        <w:trPr>
          <w:tblHeader w:val="true"/>
          <w:trHeight w:val="18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69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Елизовский,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п. Термальный,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ул. Промысловая, д. 6, кв. 18</w:t>
            </w: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41:05:0101099:932,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47,1 кв.м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</w:p>
        </w:tc>
      </w:tr>
    </w:tbl>
    <w:p>
      <w:pPr>
        <w:pStyle w:val="Normal"/>
        <w:widowControl/>
        <w:bidi w:val="0"/>
        <w:spacing w:lineRule="auto" w:line="264" w:before="0" w:after="16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orient="landscape" w:w="16838" w:h="11906"/>
      <w:pgMar w:left="1417" w:right="850" w:gutter="0" w:header="1134" w:top="127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szCs w:val="28"/>
        <w:rFonts w:ascii="Times New Roman" w:hAnsi="Times New Roman"/>
      </w:rPr>
    </w:lvl>
    <w:lvl w:ilvl="1">
      <w:start w:val="1"/>
      <w:isLgl/>
      <w:numFmt w:val="lowerLetter"/>
      <w:lvlText w:val="%2."/>
      <w:lvlJc w:val="left"/>
      <w:pPr>
        <w:tabs>
          <w:tab w:val="num" w:pos="0"/>
        </w:tabs>
        <w:ind w:left="1648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0"/>
        </w:tabs>
        <w:ind w:left="2368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0"/>
        </w:tabs>
        <w:ind w:left="3088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0"/>
        </w:tabs>
        <w:ind w:left="3808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0"/>
        </w:tabs>
        <w:ind w:left="4528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0"/>
        </w:tabs>
        <w:ind w:left="5248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0"/>
        </w:tabs>
        <w:ind w:left="5968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0"/>
        </w:tabs>
        <w:ind w:left="668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7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8" w:customStyle="1">
    <w:name w:val="Текст Знак"/>
    <w:basedOn w:val="1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 w:customStyle="1">
    <w:name w:val="Footnote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9" w:customStyle="1">
    <w:name w:val="Подзаголовок Знак"/>
    <w:qFormat/>
    <w:rPr>
      <w:rFonts w:ascii="XO Thames" w:hAnsi="XO Thames"/>
      <w:i/>
      <w:sz w:val="24"/>
    </w:rPr>
  </w:style>
  <w:style w:type="character" w:styleId="Style10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1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2" w:customStyle="1">
    <w:name w:val="Текст выноски Знак"/>
    <w:basedOn w:val="1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3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1">
    <w:name w:val="index heading1"/>
    <w:basedOn w:val="Style13"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dexHeading">
    <w:name w:val="Index Heading"/>
    <w:basedOn w:val="Style13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>
      <w:spacing w:before="0" w:after="0"/>
    </w:pPr>
    <w:rPr/>
  </w:style>
  <w:style w:type="paragraph" w:styleId="Indexheading11" w:customStyle="1">
    <w:name w:val="index heading11"/>
    <w:basedOn w:val="Normal"/>
    <w:qFormat/>
    <w:pPr>
      <w:suppressLineNumbers/>
    </w:pPr>
    <w:rPr>
      <w:rFonts w:cs="Arial Unicode MS"/>
    </w:rPr>
  </w:style>
  <w:style w:type="paragraph" w:styleId="13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OC2">
    <w:name w:val="TOC 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5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themeColor="hyperlink" w:val="0563C1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5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7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714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B08C-7F36-4821-B772-2582D843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LibreOffice/24.2.3.2$Windows_X86_64 LibreOffice_project/433d9c2ded56988e8a90e6b2e771ee4e6a5ab2ba</Application>
  <AppVersion>15.0000</AppVersion>
  <Pages>2</Pages>
  <Words>262</Words>
  <Characters>1978</Characters>
  <CharactersWithSpaces>2184</CharactersWithSpaces>
  <Paragraphs>57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2024-06-13T04:23:00Z</dcterms:created>
  <dc:creator>Борзило Татьяна Николаевна</dc:creator>
  <dc:description/>
  <dc:language>ru-RU</dc:language>
  <cp:lastModifiedBy/>
  <dcterms:modified xsi:type="dcterms:W3CDTF">2024-12-17T09:29:23Z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