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jc w:val="left"/>
        <w:rPr/>
      </w:pPr>
      <w:r>
        <w:rPr/>
      </w:r>
    </w:p>
    <w:tbl>
      <w:tblPr>
        <w:tblW w:w="9853" w:type="dxa"/>
        <w:jc w:val="left"/>
        <w:tblInd w:w="-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19"/>
        <w:gridCol w:w="5634"/>
      </w:tblGrid>
      <w:tr>
        <w:trPr/>
        <w:tc>
          <w:tcPr>
            <w:tcW w:w="4219" w:type="dxa"/>
            <w:tcBorders/>
          </w:tcPr>
          <w:p>
            <w:pPr>
              <w:pStyle w:val="Normal"/>
              <w:numPr>
                <w:ilvl w:val="0"/>
                <w:numId w:val="0"/>
              </w:numPr>
              <w:bidi w:val="0"/>
              <w:snapToGrid w:val="false"/>
              <w:jc w:val="right"/>
              <w:outlineLvl w:val="1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5634" w:type="dxa"/>
            <w:tcBorders/>
          </w:tcPr>
          <w:p>
            <w:pPr>
              <w:pStyle w:val="Normal"/>
              <w:bidi w:val="0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cs="Times New Roman" w:ascii="Times New Roman" w:hAnsi="Times New Roman"/>
                <w:bCs/>
              </w:rPr>
            </w:r>
          </w:p>
        </w:tc>
      </w:tr>
    </w:tbl>
    <w:p>
      <w:pPr>
        <w:pStyle w:val="ConsPlusNonformat"/>
        <w:ind w:left="4111" w:righ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____________________________________</w:t>
      </w:r>
    </w:p>
    <w:p>
      <w:pPr>
        <w:pStyle w:val="ConsPlusNonformat"/>
        <w:ind w:left="4111" w:right="0"/>
        <w:jc w:val="center"/>
        <w:rPr/>
      </w:pPr>
      <w:r>
        <w:rPr>
          <w:rFonts w:cs="Times New Roman" w:ascii="Times New Roman" w:hAnsi="Times New Roman"/>
          <w:vertAlign w:val="superscript"/>
        </w:rPr>
        <w:t xml:space="preserve">(должность, ФИО </w:t>
      </w:r>
      <w:r>
        <w:rPr>
          <w:rFonts w:cs="Times New Roman" w:ascii="Times New Roman" w:hAnsi="Times New Roman"/>
          <w:i/>
          <w:vertAlign w:val="superscript"/>
        </w:rPr>
        <w:t xml:space="preserve">начальника </w:t>
      </w:r>
      <w:r>
        <w:rPr>
          <w:rFonts w:cs="Times New Roman" w:ascii="Times New Roman" w:hAnsi="Times New Roman"/>
          <w:vertAlign w:val="superscript"/>
        </w:rPr>
        <w:t xml:space="preserve">уполномоченного </w:t>
      </w:r>
      <w:r>
        <w:rPr>
          <w:rFonts w:cs="Times New Roman" w:ascii="Times New Roman" w:hAnsi="Times New Roman"/>
          <w:i/>
          <w:vertAlign w:val="superscript"/>
        </w:rPr>
        <w:t>структурного подразделения в  Министерстве имущественных и земельных отношений Камчатского края</w:t>
      </w:r>
      <w:r>
        <w:rPr/>
        <w:t>)</w:t>
      </w:r>
    </w:p>
    <w:tbl>
      <w:tblPr>
        <w:tblW w:w="9889" w:type="dxa"/>
        <w:jc w:val="left"/>
        <w:tblInd w:w="-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8"/>
        <w:gridCol w:w="8521"/>
      </w:tblGrid>
      <w:tr>
        <w:trPr/>
        <w:tc>
          <w:tcPr>
            <w:tcW w:w="1368" w:type="dxa"/>
            <w:tcBorders/>
          </w:tcPr>
          <w:p>
            <w:pPr>
              <w:pStyle w:val="ConsPlusNonformat"/>
              <w:snapToGrid w:val="false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8521" w:type="dxa"/>
            <w:tcBorders/>
          </w:tcPr>
          <w:p>
            <w:pPr>
              <w:pStyle w:val="ConsPlusNonformat"/>
              <w:ind w:left="2743" w:righ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от___________________________________</w:t>
            </w:r>
          </w:p>
          <w:p>
            <w:pPr>
              <w:pStyle w:val="ConsPlusNonformat"/>
              <w:ind w:left="2743" w:righ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>
              <w:rPr>
                <w:rFonts w:cs="Times New Roman" w:ascii="Times New Roman" w:hAnsi="Times New Roman"/>
                <w:vertAlign w:val="superscript"/>
              </w:rPr>
              <w:t xml:space="preserve">      </w:t>
            </w:r>
            <w:r>
              <w:rPr>
                <w:rFonts w:cs="Times New Roman" w:ascii="Times New Roman" w:hAnsi="Times New Roman"/>
                <w:vertAlign w:val="superscript"/>
              </w:rPr>
              <w:t>(должность, ФИО гражданского служащего)</w:t>
            </w:r>
          </w:p>
          <w:p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vertAlign w:val="superscript"/>
              </w:rPr>
            </w:r>
          </w:p>
        </w:tc>
      </w:tr>
    </w:tbl>
    <w:p>
      <w:pPr>
        <w:pStyle w:val="ConsPlusNonformat"/>
        <w:jc w:val="center"/>
        <w:rPr/>
      </w:pPr>
      <w:bookmarkStart w:id="0" w:name="Par59"/>
      <w:bookmarkEnd w:id="0"/>
      <w:r>
        <w:rPr>
          <w:rFonts w:cs="Times New Roman" w:ascii="Times New Roman" w:hAnsi="Times New Roman"/>
          <w:sz w:val="28"/>
          <w:szCs w:val="28"/>
        </w:rPr>
        <w:t>Уведомление о получении подарка</w:t>
      </w:r>
      <w:r>
        <w:rPr>
          <w:rStyle w:val="Style14"/>
          <w:rStyle w:val="FootnoteReference"/>
          <w:rFonts w:cs="Times New Roman" w:ascii="Times New Roman" w:hAnsi="Times New Roman"/>
          <w:sz w:val="24"/>
          <w:szCs w:val="24"/>
        </w:rPr>
        <w:footnoteReference w:id="2"/>
      </w:r>
    </w:p>
    <w:p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                                                                                    </w:t>
      </w:r>
      <w:r>
        <w:rPr>
          <w:rFonts w:cs="Times New Roman" w:ascii="Times New Roman" w:hAnsi="Times New Roman"/>
          <w:sz w:val="28"/>
          <w:szCs w:val="28"/>
        </w:rPr>
        <w:t>"__" ________ 20____ г.</w:t>
      </w:r>
    </w:p>
    <w:p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Извещаю о получении _______________________________________________</w:t>
      </w:r>
    </w:p>
    <w:p>
      <w:pPr>
        <w:pStyle w:val="ConsPlusNonformat"/>
        <w:ind w:firstLine="708" w:left="1416" w:right="0"/>
        <w:jc w:val="center"/>
        <w:rPr>
          <w:rFonts w:ascii="Times New Roman" w:hAnsi="Times New Roman" w:cs="Times New Roman"/>
          <w:vertAlign w:val="superscript"/>
        </w:rPr>
      </w:pPr>
      <w:r>
        <w:rPr>
          <w:rFonts w:cs="Times New Roman" w:ascii="Times New Roman" w:hAnsi="Times New Roman"/>
          <w:vertAlign w:val="superscript"/>
        </w:rPr>
        <w:t>(дата получения  подарка)</w:t>
      </w:r>
    </w:p>
    <w:p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подарка(ов) на _____________________________________________________</w:t>
      </w:r>
    </w:p>
    <w:p>
      <w:pPr>
        <w:pStyle w:val="ConsPlusNonformat"/>
        <w:jc w:val="both"/>
        <w:rPr/>
      </w:pPr>
      <w:r>
        <w:rPr>
          <w:rFonts w:cs="Times New Roman" w:ascii="Times New Roman" w:hAnsi="Times New Roman"/>
          <w:vertAlign w:val="superscript"/>
        </w:rPr>
        <w:t xml:space="preserve">                                   </w:t>
      </w:r>
      <w:r>
        <w:rPr>
          <w:rFonts w:cs="Times New Roman" w:ascii="Times New Roman" w:hAnsi="Times New Roman"/>
        </w:rPr>
        <w:t xml:space="preserve">                                   </w:t>
      </w:r>
      <w:r>
        <w:rPr>
          <w:rFonts w:cs="Times New Roman" w:ascii="Times New Roman" w:hAnsi="Times New Roman"/>
        </w:rPr>
        <w:tab/>
      </w:r>
      <w:r>
        <w:rPr>
          <w:rFonts w:cs="Times New Roman" w:ascii="Times New Roman" w:hAnsi="Times New Roman"/>
          <w:vertAlign w:val="superscript"/>
        </w:rPr>
        <w:t xml:space="preserve">      (наименование протокольного мероприятия, служебной командировки или   </w:t>
      </w:r>
    </w:p>
    <w:p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________________________________________________________________</w:t>
      </w:r>
    </w:p>
    <w:p>
      <w:pPr>
        <w:pStyle w:val="ConsPlusNonformat"/>
        <w:jc w:val="center"/>
        <w:rPr/>
      </w:pPr>
      <w:r>
        <w:rPr>
          <w:rFonts w:cs="Times New Roman" w:ascii="Times New Roman" w:hAnsi="Times New Roman"/>
          <w:vertAlign w:val="superscript"/>
        </w:rPr>
        <w:t>другого официального мероприятия, место и дата его проведения)</w:t>
      </w:r>
    </w:p>
    <w:p>
      <w:pPr>
        <w:pStyle w:val="ConsPlusNonformat"/>
        <w:jc w:val="both"/>
        <w:rPr>
          <w:rFonts w:ascii="Times New Roman" w:hAnsi="Times New Roman" w:cs="Times New Roman"/>
          <w:sz w:val="18"/>
          <w:szCs w:val="18"/>
          <w:vertAlign w:val="superscript"/>
        </w:rPr>
      </w:pPr>
      <w:r>
        <w:rPr>
          <w:rFonts w:cs="Times New Roman" w:ascii="Times New Roman" w:hAnsi="Times New Roman"/>
          <w:sz w:val="18"/>
          <w:szCs w:val="18"/>
          <w:vertAlign w:val="superscript"/>
        </w:rPr>
      </w:r>
    </w:p>
    <w:tbl>
      <w:tblPr>
        <w:tblW w:w="9828" w:type="dxa"/>
        <w:jc w:val="left"/>
        <w:tblInd w:w="-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0"/>
        <w:gridCol w:w="2284"/>
        <w:gridCol w:w="3536"/>
        <w:gridCol w:w="1617"/>
        <w:gridCol w:w="1751"/>
      </w:tblGrid>
      <w:tr>
        <w:trPr/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№</w:t>
            </w:r>
          </w:p>
          <w:p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2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nformat"/>
              <w:jc w:val="center"/>
              <w:rPr/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Наименование подарка</w:t>
            </w:r>
          </w:p>
        </w:tc>
        <w:tc>
          <w:tcPr>
            <w:tcW w:w="3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nformat"/>
              <w:jc w:val="center"/>
              <w:rPr/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Характеристика подарка, его описание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Количество предметов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nformat"/>
              <w:jc w:val="center"/>
              <w:rPr/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Стоимость, руб.</w:t>
            </w:r>
            <w:r>
              <w:rPr>
                <w:rStyle w:val="Style14"/>
                <w:rStyle w:val="FootnoteReference"/>
                <w:rFonts w:cs="Times New Roman" w:ascii="Times New Roman" w:hAnsi="Times New Roman"/>
                <w:sz w:val="28"/>
                <w:szCs w:val="28"/>
              </w:rPr>
              <w:footnoteReference w:id="3"/>
            </w:r>
          </w:p>
        </w:tc>
      </w:tr>
      <w:tr>
        <w:trPr/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nformat"/>
              <w:snapToGrid w:val="fals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3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nformat"/>
              <w:snapToGrid w:val="fals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nformat"/>
              <w:snapToGrid w:val="fals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nformat"/>
              <w:snapToGrid w:val="fals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2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nformat"/>
              <w:snapToGrid w:val="fals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3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nformat"/>
              <w:snapToGrid w:val="fals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nformat"/>
              <w:snapToGrid w:val="fals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nformat"/>
              <w:snapToGrid w:val="fals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2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nformat"/>
              <w:snapToGrid w:val="fals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3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nformat"/>
              <w:snapToGrid w:val="fals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nformat"/>
              <w:snapToGrid w:val="fals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nformat"/>
              <w:snapToGrid w:val="fals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nformat"/>
              <w:snapToGrid w:val="false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Итого</w:t>
            </w:r>
          </w:p>
        </w:tc>
        <w:tc>
          <w:tcPr>
            <w:tcW w:w="3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nformat"/>
              <w:snapToGrid w:val="fals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nformat"/>
              <w:snapToGrid w:val="fals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nformat"/>
              <w:snapToGrid w:val="fals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</w:tr>
    </w:tbl>
    <w:p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tbl>
      <w:tblPr>
        <w:tblW w:w="9889" w:type="dxa"/>
        <w:jc w:val="left"/>
        <w:tblInd w:w="-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8"/>
        <w:gridCol w:w="2695"/>
        <w:gridCol w:w="2936"/>
        <w:gridCol w:w="2029"/>
        <w:gridCol w:w="421"/>
      </w:tblGrid>
      <w:tr>
        <w:trPr/>
        <w:tc>
          <w:tcPr>
            <w:tcW w:w="1808" w:type="dxa"/>
            <w:tcBorders/>
          </w:tcPr>
          <w:p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Приложение:</w:t>
            </w:r>
          </w:p>
        </w:tc>
        <w:tc>
          <w:tcPr>
            <w:tcW w:w="7660" w:type="dxa"/>
            <w:gridSpan w:val="3"/>
            <w:tcBorders/>
          </w:tcPr>
          <w:p>
            <w:pPr>
              <w:pStyle w:val="ConsPlusNonformat"/>
              <w:jc w:val="both"/>
              <w:rPr/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________________________________________ на ___ листах.</w:t>
            </w:r>
          </w:p>
        </w:tc>
        <w:tc>
          <w:tcPr>
            <w:tcW w:w="421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bidi w:val="0"/>
              <w:snapToGrid w:val="false"/>
              <w:jc w:val="left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</w:r>
          </w:p>
        </w:tc>
      </w:tr>
      <w:tr>
        <w:trPr/>
        <w:tc>
          <w:tcPr>
            <w:tcW w:w="1808" w:type="dxa"/>
            <w:tcBorders/>
          </w:tcPr>
          <w:p>
            <w:pPr>
              <w:pStyle w:val="ConsPlusNonformat"/>
              <w:snapToGrid w:val="false"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7660" w:type="dxa"/>
            <w:gridSpan w:val="3"/>
            <w:tcBorders/>
          </w:tcPr>
          <w:p>
            <w:pPr>
              <w:pStyle w:val="ConsPlusNonformat"/>
              <w:rPr>
                <w:rFonts w:ascii="Times New Roman" w:hAnsi="Times New Roman" w:cs="Times New Roman"/>
                <w:vertAlign w:val="superscript"/>
              </w:rPr>
            </w:pPr>
            <w:r>
              <w:rPr>
                <w:rFonts w:cs="Times New Roman" w:ascii="Times New Roman" w:hAnsi="Times New Roman"/>
                <w:vertAlign w:val="superscript"/>
              </w:rPr>
              <w:t xml:space="preserve">                                                             </w:t>
            </w:r>
            <w:r>
              <w:rPr>
                <w:rFonts w:cs="Times New Roman" w:ascii="Times New Roman" w:hAnsi="Times New Roman"/>
                <w:vertAlign w:val="superscript"/>
              </w:rPr>
              <w:t>(наименование документа)</w:t>
            </w:r>
          </w:p>
        </w:tc>
        <w:tc>
          <w:tcPr>
            <w:tcW w:w="421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bidi w:val="0"/>
              <w:snapToGrid w:val="false"/>
              <w:jc w:val="left"/>
              <w:rPr>
                <w:rFonts w:ascii="Times New Roman" w:hAnsi="Times New Roman" w:eastAsia="Calibri" w:cs="Times New Roman"/>
                <w:sz w:val="28"/>
                <w:szCs w:val="28"/>
                <w:vertAlign w:val="superscript"/>
              </w:rPr>
            </w:pPr>
            <w:r>
              <w:rPr>
                <w:rFonts w:eastAsia="Calibri" w:cs="Times New Roman" w:ascii="Times New Roman" w:hAnsi="Times New Roman"/>
                <w:sz w:val="28"/>
                <w:szCs w:val="28"/>
                <w:vertAlign w:val="superscript"/>
              </w:rPr>
            </w:r>
          </w:p>
        </w:tc>
      </w:tr>
      <w:tr>
        <w:trPr/>
        <w:tc>
          <w:tcPr>
            <w:tcW w:w="4503" w:type="dxa"/>
            <w:gridSpan w:val="2"/>
            <w:tcBorders/>
          </w:tcPr>
          <w:p>
            <w:pPr>
              <w:pStyle w:val="ConsPlusNonformat"/>
              <w:jc w:val="both"/>
              <w:rPr/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Лицо, представившее уведомление</w:t>
            </w:r>
          </w:p>
          <w:p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936" w:type="dxa"/>
            <w:tcBorders/>
          </w:tcPr>
          <w:p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______ ____________</w:t>
            </w:r>
          </w:p>
          <w:p>
            <w:pPr>
              <w:pStyle w:val="ConsPlusNonformat"/>
              <w:jc w:val="center"/>
              <w:rPr/>
            </w:pPr>
            <w:r>
              <w:rPr>
                <w:rFonts w:cs="Times New Roman" w:ascii="Times New Roman" w:hAnsi="Times New Roman"/>
                <w:sz w:val="18"/>
                <w:szCs w:val="18"/>
                <w:vertAlign w:val="superscript"/>
              </w:rPr>
              <w:t>(подпись)               (расшифровка подписи)</w:t>
            </w:r>
          </w:p>
        </w:tc>
        <w:tc>
          <w:tcPr>
            <w:tcW w:w="2450" w:type="dxa"/>
            <w:gridSpan w:val="2"/>
            <w:tcBorders/>
          </w:tcPr>
          <w:p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"___"_____20___г.</w:t>
            </w:r>
          </w:p>
        </w:tc>
      </w:tr>
      <w:tr>
        <w:trPr/>
        <w:tc>
          <w:tcPr>
            <w:tcW w:w="4503" w:type="dxa"/>
            <w:gridSpan w:val="2"/>
            <w:tcBorders/>
          </w:tcPr>
          <w:p>
            <w:pPr>
              <w:pStyle w:val="ConsPlusNonformat"/>
              <w:jc w:val="both"/>
              <w:rPr/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Лицо, принявшее уведомление</w:t>
            </w:r>
          </w:p>
        </w:tc>
        <w:tc>
          <w:tcPr>
            <w:tcW w:w="2936" w:type="dxa"/>
            <w:tcBorders/>
          </w:tcPr>
          <w:p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______ ____________</w:t>
            </w:r>
          </w:p>
          <w:p>
            <w:pPr>
              <w:pStyle w:val="ConsPlusNonformat"/>
              <w:jc w:val="center"/>
              <w:rPr/>
            </w:pPr>
            <w:r>
              <w:rPr>
                <w:rFonts w:cs="Times New Roman" w:ascii="Times New Roman" w:hAnsi="Times New Roman"/>
                <w:sz w:val="18"/>
                <w:szCs w:val="18"/>
                <w:vertAlign w:val="superscript"/>
              </w:rPr>
              <w:t>(подпись)                   (расшифровка подписи)</w:t>
            </w:r>
          </w:p>
        </w:tc>
        <w:tc>
          <w:tcPr>
            <w:tcW w:w="2450" w:type="dxa"/>
            <w:gridSpan w:val="2"/>
            <w:tcBorders/>
          </w:tcPr>
          <w:p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"___"_____20___г.</w:t>
            </w:r>
          </w:p>
        </w:tc>
      </w:tr>
    </w:tbl>
    <w:p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Регистрационный номер в журнале регистрации уведомлений __ от "___"_____20___г</w:t>
      </w:r>
    </w:p>
    <w:sectPr>
      <w:footnotePr>
        <w:numFmt w:val="decimal"/>
      </w:footnote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Courier New">
    <w:charset w:val="cc"/>
    <w:family w:val="modern"/>
    <w:pitch w:val="default"/>
  </w:font>
  <w:font w:name="Times New Roman">
    <w:charset w:val="cc"/>
    <w:family w:val="roman"/>
    <w:pitch w:val="variable"/>
  </w:font>
</w:fonts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footnote w:id="0" w:type="separator">
    <w:p>
      <w:pPr>
        <w:rPr>
          <w:sz w:val="12"/>
        </w:rPr>
      </w:pPr>
      <w:r>
        <w:separator/>
      </w:r>
    </w:p>
  </w:footnote>
  <w:footnote w:id="1" w:type="continuationSeparator">
    <w:p>
      <w:pPr>
        <w:rPr>
          <w:sz w:val="12"/>
        </w:rPr>
      </w:pPr>
      <w:r>
        <w:continuationSeparator/>
      </w:r>
    </w:p>
  </w:footnote>
  <w:footnote w:id="2">
    <w:p>
      <w:pPr>
        <w:pStyle w:val="FootnoteText"/>
        <w:bidi w:val="0"/>
        <w:jc w:val="both"/>
        <w:rPr/>
      </w:pPr>
      <w:r>
        <w:rPr>
          <w:rStyle w:val="Style14"/>
        </w:rPr>
        <w:footnoteRef/>
      </w:r>
      <w:r>
        <w:rPr/>
        <w:tab/>
        <w:t xml:space="preserve"> </w:t>
      </w:r>
      <w:r>
        <w:rPr>
          <w:vertAlign w:val="superscript"/>
        </w:rPr>
        <w:t xml:space="preserve">Уведомление составляется в двух экземплярах, один экземпляр – возвращается лицу, представившему уведомление, с отметкой о регистрации, другой – направляется в  </w:t>
      </w:r>
    </w:p>
    <w:p>
      <w:pPr>
        <w:pStyle w:val="FootnoteText"/>
        <w:bidi w:val="0"/>
        <w:jc w:val="both"/>
        <w:rPr/>
      </w:pPr>
      <w:r>
        <w:rPr>
          <w:vertAlign w:val="superscript"/>
        </w:rPr>
        <w:t xml:space="preserve">уполномоченное </w:t>
      </w:r>
      <w:r>
        <w:rPr>
          <w:i/>
          <w:vertAlign w:val="superscript"/>
        </w:rPr>
        <w:t>структурное подразделение</w:t>
      </w:r>
      <w:r>
        <w:rPr>
          <w:vertAlign w:val="superscript"/>
        </w:rPr>
        <w:t xml:space="preserve"> </w:t>
      </w:r>
      <w:r>
        <w:rPr>
          <w:i/>
          <w:vertAlign w:val="superscript"/>
        </w:rPr>
        <w:t xml:space="preserve">Министерства имущественных и земельных отношений </w:t>
      </w:r>
      <w:r>
        <w:rPr>
          <w:b/>
          <w:i/>
          <w:vertAlign w:val="superscript"/>
        </w:rPr>
        <w:t xml:space="preserve"> </w:t>
      </w:r>
      <w:r>
        <w:rPr>
          <w:i/>
          <w:vertAlign w:val="superscript"/>
        </w:rPr>
        <w:t>Камчатского края</w:t>
      </w:r>
      <w:r>
        <w:rPr>
          <w:vertAlign w:val="superscript"/>
        </w:rPr>
        <w:t>.</w:t>
      </w:r>
    </w:p>
  </w:footnote>
  <w:footnote w:id="3">
    <w:p>
      <w:pPr>
        <w:pStyle w:val="FootnoteText"/>
        <w:suppressLineNumbers/>
        <w:bidi w:val="0"/>
        <w:ind w:hanging="340" w:left="340"/>
        <w:jc w:val="left"/>
        <w:rPr/>
      </w:pPr>
      <w:r>
        <w:rPr>
          <w:rStyle w:val="Style14"/>
        </w:rPr>
        <w:footnoteRef/>
      </w:r>
      <w:r>
        <w:rPr>
          <w:vertAlign w:val="superscript"/>
        </w:rPr>
        <w:tab/>
        <w:t xml:space="preserve"> </w:t>
      </w:r>
      <w:r>
        <w:rPr>
          <w:vertAlign w:val="superscript"/>
        </w:rPr>
        <w:t>Графа заполняется при наличии документов, подтверждающих стоимость подарка.</w:t>
      </w:r>
    </w:p>
  </w:footnote>
</w:footnotes>
</file>

<file path=word/settings.xml><?xml version="1.0" encoding="utf-8"?>
<w:settings xmlns:w="http://schemas.openxmlformats.org/wordprocessingml/2006/main">
  <w:zoom w:percent="75"/>
  <w:defaultTabStop w:val="709"/>
  <w:autoHyphenation w:val="true"/>
  <w:footnotePr>
    <w:numFmt w:val="decimal"/>
    <w:footnote w:id="0"/>
    <w:footnote w:id="1"/>
  </w:footnotePr>
  <w:compat>
    <w:compatSetting w:name="compatibilityMode" w:uri="http://schemas.microsoft.com/office/word" w:val="12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ru-RU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bidi w:val="0"/>
    </w:pPr>
    <w:rPr>
      <w:rFonts w:ascii="Liberation Serif" w:hAnsi="Liberation Serif" w:eastAsia="NSimSun" w:cs="Lucida Sans"/>
      <w:color w:val="auto"/>
      <w:kern w:val="2"/>
      <w:sz w:val="24"/>
      <w:szCs w:val="24"/>
      <w:lang w:val="ru-RU" w:eastAsia="zh-CN" w:bidi="hi-IN"/>
    </w:rPr>
  </w:style>
  <w:style w:type="character" w:styleId="Style14">
    <w:name w:val="Символ сноски"/>
    <w:qFormat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Style15">
    <w:name w:val="Символ концевой сноски"/>
    <w:qFormat/>
    <w:rPr/>
  </w:style>
  <w:style w:type="paragraph" w:styleId="Style16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cs="Lucida Sans"/>
    </w:rPr>
  </w:style>
  <w:style w:type="paragraph" w:styleId="ConsPlusNonformat">
    <w:name w:val="ConsPlusNonformat"/>
    <w:qFormat/>
    <w:pPr>
      <w:widowControl/>
      <w:autoSpaceDE w:val="false"/>
      <w:bidi w:val="0"/>
    </w:pPr>
    <w:rPr>
      <w:rFonts w:ascii="Courier New" w:hAnsi="Courier New" w:eastAsia="Times New Roman" w:cs="Courier New"/>
      <w:color w:val="auto"/>
      <w:kern w:val="2"/>
      <w:sz w:val="20"/>
      <w:szCs w:val="20"/>
      <w:lang w:val="ru-RU" w:bidi="ar-SA" w:eastAsia="zh-CN"/>
    </w:rPr>
  </w:style>
  <w:style w:type="paragraph" w:styleId="FootnoteText">
    <w:name w:val="Footnote Text"/>
    <w:basedOn w:val="Normal"/>
    <w:pPr>
      <w:suppressLineNumbers/>
      <w:ind w:hanging="340" w:left="340"/>
    </w:pPr>
    <w:rPr>
      <w:sz w:val="20"/>
      <w:szCs w:val="20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notes" Target="footnotes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</TotalTime>
  <Application>LibreOffice/7.6.4.1$Windows_X86_64 LibreOffice_project/e19e193f88cd6c0525a17fb7a176ed8e6a3e2aa1</Application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2024-08-21T17:59:19Z</dcterms:created>
  <dc:creator/>
  <dc:description/>
  <dc:language>ru-RU</dc:language>
  <cp:lastModifiedBy/>
  <dcterms:modified xsi:type="dcterms:W3CDTF">2024-08-21T18:01:54Z</dcterms:modified>
  <cp:revision>1</cp:revision>
  <dc:subject/>
  <dc:title/>
</cp:coreProperties>
</file>