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36" y="0"/>
                <wp:lineTo x="-136" y="20778"/>
                <wp:lineTo x="20832" y="20778"/>
                <wp:lineTo x="20832" y="0"/>
                <wp:lineTo x="-13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6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 разграничении имущества, находящегося в муниципальной собственности, между муниципальным образованием </w:t>
              <w:br/>
              <w:t>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Усть-Камчатский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муниципальный район» и </w:t>
            </w:r>
            <w:bookmarkStart w:id="1" w:name="_GoBack"/>
            <w:bookmarkEnd w:id="1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муниципальным образованием «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Усть-Камчатское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сельское поселение»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 Закона Камчатского края от 25.03.2008 № 28  «О Порядке разграничения муниципального имущества между муниципальными образованиями в Камчатском крае», учитывая согласования </w:t>
      </w:r>
      <w:r>
        <w:rPr>
          <w:rFonts w:ascii="Times New Roman" w:hAnsi="Times New Roman"/>
          <w:sz w:val="28"/>
          <w:szCs w:val="28"/>
        </w:rPr>
        <w:t xml:space="preserve">временно исполняющего полномочия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kern w:val="2"/>
          <w:sz w:val="28"/>
          <w:szCs w:val="28"/>
        </w:rPr>
        <w:t>лавы муниципального образования «</w:t>
      </w:r>
      <w:r>
        <w:rPr>
          <w:rFonts w:ascii="Times New Roman" w:hAnsi="Times New Roman"/>
          <w:kern w:val="2"/>
          <w:sz w:val="28"/>
          <w:szCs w:val="28"/>
        </w:rPr>
        <w:t>Усть-Камчатский</w:t>
      </w:r>
      <w:r>
        <w:rPr>
          <w:rFonts w:ascii="Times New Roman" w:hAnsi="Times New Roman"/>
          <w:kern w:val="2"/>
          <w:sz w:val="28"/>
          <w:szCs w:val="28"/>
        </w:rPr>
        <w:t xml:space="preserve"> муниципальный район» и главы муниципального образования «</w:t>
      </w:r>
      <w:r>
        <w:rPr>
          <w:rFonts w:ascii="Times New Roman" w:hAnsi="Times New Roman"/>
          <w:kern w:val="2"/>
          <w:sz w:val="28"/>
          <w:szCs w:val="28"/>
        </w:rPr>
        <w:t>Усть-Камчатское</w:t>
      </w:r>
      <w:r>
        <w:rPr>
          <w:rFonts w:ascii="Times New Roman" w:hAnsi="Times New Roman"/>
          <w:kern w:val="2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 перечня имущества, находящегося в собственности муниципального образования «</w:t>
      </w:r>
      <w:r>
        <w:rPr>
          <w:rFonts w:ascii="Times New Roman" w:hAnsi="Times New Roman"/>
          <w:kern w:val="2"/>
          <w:sz w:val="28"/>
          <w:szCs w:val="28"/>
        </w:rPr>
        <w:t>Усть-Камчатский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муниципальный район», передаваемого в собственность муниципального образования «</w:t>
      </w:r>
      <w:r>
        <w:rPr>
          <w:rFonts w:ascii="Times New Roman" w:hAnsi="Times New Roman"/>
          <w:kern w:val="2"/>
          <w:sz w:val="28"/>
          <w:szCs w:val="28"/>
        </w:rPr>
        <w:t>Усть-Камчатское</w:t>
      </w:r>
      <w:r>
        <w:rPr>
          <w:rFonts w:ascii="Times New Roman" w:hAnsi="Times New Roman"/>
          <w:kern w:val="2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 в порядке разграничения муниципального имущества,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имущества, передаваемого муниципальным образованием «</w:t>
      </w:r>
      <w:r>
        <w:rPr>
          <w:rFonts w:ascii="Times New Roman" w:hAnsi="Times New Roman"/>
          <w:kern w:val="2"/>
          <w:sz w:val="28"/>
          <w:szCs w:val="28"/>
        </w:rPr>
        <w:t>Усть-Камчатский</w:t>
      </w:r>
      <w:r>
        <w:rPr>
          <w:rFonts w:ascii="Times New Roman" w:hAnsi="Times New Roman"/>
          <w:bCs/>
          <w:sz w:val="28"/>
          <w:szCs w:val="28"/>
        </w:rPr>
        <w:t xml:space="preserve"> муниципальный район»</w:t>
      </w:r>
      <w:r>
        <w:rPr>
          <w:rFonts w:ascii="Times New Roman" w:hAnsi="Times New Roman"/>
          <w:sz w:val="28"/>
          <w:szCs w:val="28"/>
        </w:rPr>
        <w:t xml:space="preserve"> в муниципальную собственность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Усть-Камчатское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порядке разграничения муниципального имущества, согласно приложению к настоящему постановлению.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44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9"/>
        <w:gridCol w:w="3553"/>
        <w:gridCol w:w="2412"/>
      </w:tblGrid>
      <w:tr>
        <w:trPr>
          <w:trHeight w:val="1419" w:hRule="atLeast"/>
        </w:trPr>
        <w:tc>
          <w:tcPr>
            <w:tcW w:w="357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sectPr>
          <w:type w:val="nextPage"/>
          <w:pgSz w:w="11906" w:h="16838"/>
          <w:pgMar w:left="1418" w:right="851" w:gutter="0" w:header="0" w:top="567" w:footer="0" w:bottom="567"/>
          <w:pgNumType w:fmt="decimal"/>
          <w:formProt w:val="false"/>
          <w:textDirection w:val="lrTb"/>
          <w:docGrid w:type="default" w:linePitch="299" w:charSpace="12288"/>
        </w:sectPr>
      </w:pPr>
      <w:r>
        <w:br w:type="page"/>
      </w:r>
    </w:p>
    <w:tbl>
      <w:tblPr>
        <w:tblStyle w:val="af6"/>
        <w:tblW w:w="963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"/>
        <w:gridCol w:w="478"/>
        <w:gridCol w:w="484"/>
        <w:gridCol w:w="3663"/>
        <w:gridCol w:w="480"/>
        <w:gridCol w:w="1880"/>
        <w:gridCol w:w="484"/>
        <w:gridCol w:w="1689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имущества, передаваемого муниципальным образованием «</w:t>
      </w:r>
      <w:r>
        <w:rPr>
          <w:rFonts w:ascii="Times New Roman" w:hAnsi="Times New Roman"/>
          <w:kern w:val="2"/>
          <w:sz w:val="28"/>
          <w:szCs w:val="28"/>
        </w:rPr>
        <w:t>Усть-Камчатский</w:t>
      </w:r>
      <w:r>
        <w:rPr>
          <w:rFonts w:ascii="Times New Roman" w:hAnsi="Times New Roman"/>
          <w:sz w:val="28"/>
          <w:szCs w:val="28"/>
        </w:rPr>
        <w:t xml:space="preserve"> муниципальный район» в муниципальную собственность муниципального образования «</w:t>
      </w:r>
      <w:r>
        <w:rPr>
          <w:rFonts w:ascii="Times New Roman" w:hAnsi="Times New Roman"/>
          <w:sz w:val="28"/>
          <w:szCs w:val="28"/>
        </w:rPr>
        <w:t>Усть-Камчатское</w:t>
      </w:r>
      <w:r>
        <w:rPr>
          <w:rFonts w:ascii="Times New Roman" w:hAnsi="Times New Roman"/>
          <w:kern w:val="2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Cs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в порядке разграничения муниципального имущества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4640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2276"/>
        <w:gridCol w:w="2044"/>
        <w:gridCol w:w="2354"/>
        <w:gridCol w:w="2886"/>
        <w:gridCol w:w="2844"/>
        <w:gridCol w:w="1660"/>
      </w:tblGrid>
      <w:tr>
        <w:trPr>
          <w:trHeight w:val="51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организации, на балансе которой находится предлагаемое к пере</w:t>
              <w:softHyphen/>
              <w:t>даче имущество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 орга</w:t>
              <w:softHyphen/>
              <w:t>низации, на ба</w:t>
              <w:softHyphen/>
              <w:t>лансе которой находится предлагаемое к пере</w:t>
              <w:softHyphen/>
              <w:t>даче имущество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8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Индивидуализирующие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50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закона от 06.10.2003 </w:t>
              <w:br/>
              <w:t>№ 131-ФЗ</w:t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640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75"/>
        <w:gridCol w:w="2276"/>
        <w:gridCol w:w="2044"/>
        <w:gridCol w:w="2354"/>
        <w:gridCol w:w="2886"/>
        <w:gridCol w:w="2844"/>
        <w:gridCol w:w="1660"/>
      </w:tblGrid>
      <w:tr>
        <w:trPr>
          <w:tblHeader w:val="true"/>
          <w:trHeight w:val="18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69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Мемориал погибшим воинам</w:t>
            </w:r>
          </w:p>
        </w:tc>
        <w:tc>
          <w:tcPr>
            <w:tcW w:w="28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Усть-Камчатский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Усть-Камчатск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Горького</w:t>
            </w:r>
          </w:p>
        </w:tc>
        <w:tc>
          <w:tcPr>
            <w:tcW w:w="2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41:0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sz w:val="24"/>
                <w:szCs w:val="24"/>
              </w:rPr>
              <w:t>010114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645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sz w:val="24"/>
                <w:szCs w:val="24"/>
              </w:rPr>
              <w:t>784,8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2F2F2F"/>
                <w:sz w:val="24"/>
                <w:szCs w:val="24"/>
              </w:rPr>
              <w:t>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595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F2F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F2F2F"/>
                <w:sz w:val="24"/>
                <w:szCs w:val="24"/>
              </w:rPr>
              <w:t>части 1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64" w:before="0" w:after="160"/>
        <w:jc w:val="left"/>
        <w:rPr/>
      </w:pPr>
      <w:r>
        <w:rPr/>
      </w:r>
    </w:p>
    <w:sectPr>
      <w:headerReference w:type="default" r:id="rId3"/>
      <w:type w:val="nextPage"/>
      <w:pgSz w:orient="landscape" w:w="16838" w:h="11906"/>
      <w:pgMar w:left="1417" w:right="850" w:gutter="0" w:header="1134" w:top="1276" w:footer="0" w:bottom="1134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634745907"/>
    </w:sdtPr>
    <w:sdtContent>
      <w:p>
        <w:pPr>
          <w:pStyle w:val="Style21"/>
          <w:jc w:val="center"/>
          <w:rPr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 xml:space="preserve"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2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  <w:p>
        <w:pPr>
          <w:pStyle w:val="Style21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-">
    <w:name w:val="Hyperlink"/>
    <w:basedOn w:val="DefaultParagraphFont"/>
    <w:link w:val="15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14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0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1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5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563C1" w:themeColor="hyperlink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7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2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3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4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ListParagraph">
    <w:name w:val="List Paragraph"/>
    <w:basedOn w:val="Normal"/>
    <w:uiPriority w:val="34"/>
    <w:qFormat/>
    <w:rsid w:val="00d5137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7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99F49-3DD4-41E7-8EAD-3E281623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LibreOffice/7.5.3.2$Windows_X86_64 LibreOffice_project/9f56dff12ba03b9acd7730a5a481eea045e468f3</Application>
  <AppVersion>15.0000</AppVersion>
  <Pages>2</Pages>
  <Words>265</Words>
  <Characters>2118</Characters>
  <CharactersWithSpaces>2333</CharactersWithSpaces>
  <Paragraphs>55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2023-10-12T23:05:00Z</dcterms:created>
  <dc:creator>Борзило Татьяна Николаевна</dc:creator>
  <dc:description/>
  <dc:language>ru-RU</dc:language>
  <cp:lastModifiedBy/>
  <dcterms:modified xsi:type="dcterms:W3CDTF">2023-12-11T15:16:20Z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