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9E1DB3" w:rsidP="0058404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r w:rsidR="00B07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приложение к приказу Министерства имущественных </w:t>
            </w:r>
            <w:r w:rsidR="00B074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земельных отношений</w:t>
            </w:r>
            <w:r w:rsid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Камчатского края от </w:t>
            </w:r>
            <w:r w:rsidR="00C63E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84046" w:rsidRP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.10.2022</w:t>
            </w:r>
            <w:r w:rsidR="00E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84046" w:rsidRP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результатов определения кадастровой стоимости </w:t>
            </w:r>
            <w:r w:rsidR="00584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участков</w:t>
            </w:r>
            <w:r w:rsidRPr="009E1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территории Камчатского края»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44364" w:rsidRPr="004549E8" w:rsidRDefault="00544364" w:rsidP="00221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FA6" w:rsidRDefault="00767A1C" w:rsidP="00B6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55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7 статьи 20, </w:t>
      </w:r>
      <w:r w:rsidR="00AF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части 2, частью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21 Федерального закона от 03.07.2016 № 237-ФЗ «О государственной кадастровой оценке», на основании сведений</w:t>
      </w:r>
      <w:r w:rsidRPr="00023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государственного бюджетного учреждения «Камчатская государственна</w:t>
      </w:r>
      <w:r w:rsidR="00AF5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кадастровая оценка» 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</w:t>
      </w:r>
      <w:r w:rsidR="00EC00C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103.103/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E748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бюджетного учреждения «Камчатская государс</w:t>
      </w:r>
      <w:r w:rsidR="00665C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твенная кадастровая оценка»</w:t>
      </w:r>
      <w:r w:rsidR="00D0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27.01.2023</w:t>
      </w:r>
      <w:r w:rsidR="00C53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</w:t>
      </w:r>
      <w:r w:rsidR="00D01DE7">
        <w:rPr>
          <w:rFonts w:ascii="Times New Roman" w:eastAsia="Times New Roman" w:hAnsi="Times New Roman" w:cs="Times New Roman"/>
          <w:sz w:val="28"/>
          <w:szCs w:val="28"/>
          <w:lang w:eastAsia="ru-RU"/>
        </w:rPr>
        <w:t>-гко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16-гко, № 17-гко, </w:t>
      </w:r>
      <w:r w:rsidR="00EB39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18-гко</w:t>
      </w:r>
      <w:r w:rsidR="0054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2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532EF" w:rsidRPr="000C57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 w:rsidR="00C53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D7127" w:rsidRPr="004549E8" w:rsidRDefault="008D7127" w:rsidP="00B6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5B56" w:rsidRPr="00AF5B56" w:rsidRDefault="00D47DA5" w:rsidP="00A866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F70D2">
        <w:rPr>
          <w:rFonts w:ascii="Times New Roman" w:eastAsia="Calibri" w:hAnsi="Times New Roman" w:cs="Times New Roman"/>
          <w:sz w:val="28"/>
          <w:szCs w:val="28"/>
        </w:rPr>
        <w:tab/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Внести в таблицу приложения к приказу Министерства имущественных </w:t>
      </w:r>
      <w:r w:rsidR="00357801">
        <w:rPr>
          <w:rFonts w:ascii="Times New Roman" w:eastAsia="Calibri" w:hAnsi="Times New Roman" w:cs="Times New Roman"/>
          <w:sz w:val="28"/>
          <w:szCs w:val="28"/>
        </w:rPr>
        <w:br/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и земельных отношений Камчатского края от </w:t>
      </w:r>
      <w:r w:rsidR="00A866D9">
        <w:rPr>
          <w:rFonts w:ascii="Times New Roman" w:eastAsia="Calibri" w:hAnsi="Times New Roman" w:cs="Times New Roman"/>
          <w:sz w:val="28"/>
          <w:szCs w:val="28"/>
        </w:rPr>
        <w:t xml:space="preserve">26.10.2022 </w:t>
      </w:r>
      <w:r w:rsidR="00A866D9" w:rsidRPr="00A866D9">
        <w:rPr>
          <w:rFonts w:ascii="Times New Roman" w:eastAsia="Calibri" w:hAnsi="Times New Roman" w:cs="Times New Roman"/>
          <w:sz w:val="28"/>
          <w:szCs w:val="28"/>
        </w:rPr>
        <w:t>№ П-39 «Об утверждении результатов определения кадастровой стоимости земельных участков на территории Камчатского края»</w:t>
      </w:r>
      <w:r w:rsidR="00AF5B56" w:rsidRPr="00AF5B56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AF5B56" w:rsidRPr="00D01053" w:rsidRDefault="00AF5B56" w:rsidP="00AF5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53">
        <w:rPr>
          <w:rFonts w:ascii="Times New Roman" w:eastAsia="Calibri" w:hAnsi="Times New Roman" w:cs="Times New Roman"/>
          <w:sz w:val="28"/>
          <w:szCs w:val="28"/>
        </w:rPr>
        <w:t>1) в графе «Кадастровая стоимость</w:t>
      </w:r>
      <w:r w:rsidR="00A866D9"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01.01.2022, рублей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15251" w:rsidRPr="00D15251">
        <w:rPr>
          <w:rFonts w:ascii="Times New Roman" w:eastAsia="Calibri" w:hAnsi="Times New Roman" w:cs="Times New Roman"/>
          <w:sz w:val="28"/>
          <w:szCs w:val="28"/>
        </w:rPr>
        <w:t>9479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357801" w:rsidRPr="00357801">
        <w:rPr>
          <w:rFonts w:ascii="Times New Roman" w:eastAsia="Calibri" w:hAnsi="Times New Roman" w:cs="Times New Roman"/>
          <w:sz w:val="28"/>
          <w:szCs w:val="28"/>
        </w:rPr>
        <w:t>255 486,96</w:t>
      </w:r>
      <w:r w:rsidRPr="00D01053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15251">
        <w:rPr>
          <w:rFonts w:ascii="Times New Roman" w:eastAsia="Calibri" w:hAnsi="Times New Roman" w:cs="Times New Roman"/>
          <w:sz w:val="28"/>
          <w:szCs w:val="28"/>
        </w:rPr>
        <w:t>148</w:t>
      </w:r>
      <w:r w:rsidR="00357801" w:rsidRPr="003578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51" w:rsidRPr="00D15251">
        <w:rPr>
          <w:rFonts w:ascii="Times New Roman" w:eastAsia="Calibri" w:hAnsi="Times New Roman" w:cs="Times New Roman"/>
          <w:sz w:val="28"/>
          <w:szCs w:val="28"/>
        </w:rPr>
        <w:t>969,98</w:t>
      </w:r>
      <w:r w:rsidRPr="00D01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F39A7" w:rsidRDefault="00AF5B56" w:rsidP="00AF5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1053">
        <w:rPr>
          <w:rFonts w:ascii="Times New Roman" w:eastAsia="Calibri" w:hAnsi="Times New Roman" w:cs="Times New Roman"/>
          <w:sz w:val="28"/>
          <w:szCs w:val="28"/>
        </w:rPr>
        <w:t>2) в графе «</w:t>
      </w:r>
      <w:r w:rsidR="00A866D9" w:rsidRPr="00A866D9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D15251" w:rsidRPr="00D15251">
        <w:rPr>
          <w:rFonts w:ascii="Times New Roman" w:eastAsia="Calibri" w:hAnsi="Times New Roman" w:cs="Times New Roman"/>
          <w:sz w:val="28"/>
          <w:szCs w:val="28"/>
        </w:rPr>
        <w:t>91472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6F2692" w:rsidRPr="006F2692">
        <w:rPr>
          <w:rFonts w:ascii="Times New Roman" w:eastAsia="Calibri" w:hAnsi="Times New Roman" w:cs="Times New Roman"/>
          <w:sz w:val="28"/>
          <w:szCs w:val="28"/>
        </w:rPr>
        <w:t>264 515,60</w:t>
      </w:r>
      <w:r w:rsidRPr="00D01053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D15251">
        <w:rPr>
          <w:rFonts w:ascii="Times New Roman" w:eastAsia="Calibri" w:hAnsi="Times New Roman" w:cs="Times New Roman"/>
          <w:sz w:val="28"/>
          <w:szCs w:val="28"/>
        </w:rPr>
        <w:t>253</w:t>
      </w:r>
      <w:r w:rsidR="006F2692" w:rsidRPr="006F26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5251" w:rsidRPr="00D15251">
        <w:rPr>
          <w:rFonts w:ascii="Times New Roman" w:eastAsia="Calibri" w:hAnsi="Times New Roman" w:cs="Times New Roman"/>
          <w:sz w:val="28"/>
          <w:szCs w:val="28"/>
        </w:rPr>
        <w:t>937,60</w:t>
      </w:r>
      <w:r w:rsidRPr="00D01053">
        <w:rPr>
          <w:rFonts w:ascii="Times New Roman" w:eastAsia="Calibri" w:hAnsi="Times New Roman" w:cs="Times New Roman"/>
          <w:sz w:val="28"/>
          <w:szCs w:val="28"/>
        </w:rPr>
        <w:t>»</w:t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5251" w:rsidRPr="00D01053" w:rsidRDefault="00D15251" w:rsidP="00D152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D01053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A866D9" w:rsidRPr="00A866D9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7C47C5" w:rsidRPr="007C47C5">
        <w:rPr>
          <w:rFonts w:ascii="Times New Roman" w:eastAsia="Calibri" w:hAnsi="Times New Roman" w:cs="Times New Roman"/>
          <w:sz w:val="28"/>
          <w:szCs w:val="28"/>
        </w:rPr>
        <w:t>91801</w:t>
      </w:r>
      <w:r w:rsidRPr="00D01053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936D1" w:rsidRPr="00F936D1">
        <w:rPr>
          <w:rFonts w:ascii="Times New Roman" w:eastAsia="Calibri" w:hAnsi="Times New Roman" w:cs="Times New Roman"/>
          <w:sz w:val="28"/>
          <w:szCs w:val="28"/>
        </w:rPr>
        <w:t>278 356,50</w:t>
      </w:r>
      <w:r w:rsidRPr="00D01053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7C47C5">
        <w:rPr>
          <w:rFonts w:ascii="Times New Roman" w:eastAsia="Calibri" w:hAnsi="Times New Roman" w:cs="Times New Roman"/>
          <w:sz w:val="28"/>
          <w:szCs w:val="28"/>
        </w:rPr>
        <w:t>250</w:t>
      </w:r>
      <w:r w:rsidR="00F936D1" w:rsidRPr="00F93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7C5" w:rsidRPr="007C47C5">
        <w:rPr>
          <w:rFonts w:ascii="Times New Roman" w:eastAsia="Calibri" w:hAnsi="Times New Roman" w:cs="Times New Roman"/>
          <w:sz w:val="28"/>
          <w:szCs w:val="28"/>
        </w:rPr>
        <w:t>513,02</w:t>
      </w:r>
      <w:r w:rsidRPr="00D0105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D47DA5" w:rsidRPr="00D47DA5" w:rsidRDefault="00D15251" w:rsidP="00C826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B57BE">
        <w:rPr>
          <w:rFonts w:ascii="Times New Roman" w:eastAsia="Calibri" w:hAnsi="Times New Roman" w:cs="Times New Roman"/>
          <w:sz w:val="28"/>
          <w:szCs w:val="28"/>
        </w:rPr>
        <w:t>)</w:t>
      </w:r>
      <w:r w:rsidR="000B57BE">
        <w:rPr>
          <w:rFonts w:ascii="Times New Roman" w:eastAsia="Calibri" w:hAnsi="Times New Roman" w:cs="Times New Roman"/>
          <w:sz w:val="28"/>
          <w:szCs w:val="28"/>
        </w:rPr>
        <w:tab/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>в графе «</w:t>
      </w:r>
      <w:r w:rsidR="00A866D9" w:rsidRPr="00A866D9">
        <w:rPr>
          <w:rFonts w:ascii="Times New Roman" w:eastAsia="Calibri" w:hAnsi="Times New Roman" w:cs="Times New Roman"/>
          <w:sz w:val="28"/>
          <w:szCs w:val="28"/>
        </w:rPr>
        <w:t>Кадастровая стоимость по состоянию на 01.01.2022, рублей</w:t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 xml:space="preserve">» строки </w:t>
      </w:r>
      <w:r w:rsidR="00BA4E0B" w:rsidRPr="00BA4E0B">
        <w:rPr>
          <w:rFonts w:ascii="Times New Roman" w:eastAsia="Calibri" w:hAnsi="Times New Roman" w:cs="Times New Roman"/>
          <w:sz w:val="28"/>
          <w:szCs w:val="28"/>
        </w:rPr>
        <w:t>110222</w:t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F936D1" w:rsidRPr="00F936D1">
        <w:rPr>
          <w:rFonts w:ascii="Times New Roman" w:eastAsia="Calibri" w:hAnsi="Times New Roman" w:cs="Times New Roman"/>
          <w:sz w:val="28"/>
          <w:szCs w:val="28"/>
        </w:rPr>
        <w:t>2 291 074,50</w:t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A4E0B">
        <w:rPr>
          <w:rFonts w:ascii="Times New Roman" w:eastAsia="Calibri" w:hAnsi="Times New Roman" w:cs="Times New Roman"/>
          <w:sz w:val="28"/>
          <w:szCs w:val="28"/>
        </w:rPr>
        <w:t>1</w:t>
      </w:r>
      <w:r w:rsidR="00F936D1">
        <w:rPr>
          <w:rFonts w:ascii="Times New Roman" w:eastAsia="Calibri" w:hAnsi="Times New Roman" w:cs="Times New Roman"/>
          <w:sz w:val="28"/>
          <w:szCs w:val="28"/>
        </w:rPr>
        <w:t> </w:t>
      </w:r>
      <w:r w:rsidR="00BA4E0B">
        <w:rPr>
          <w:rFonts w:ascii="Times New Roman" w:eastAsia="Calibri" w:hAnsi="Times New Roman" w:cs="Times New Roman"/>
          <w:sz w:val="28"/>
          <w:szCs w:val="28"/>
        </w:rPr>
        <w:t>947</w:t>
      </w:r>
      <w:r w:rsidR="00F936D1" w:rsidRPr="00F93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BA4E0B" w:rsidRPr="00BA4E0B">
        <w:rPr>
          <w:rFonts w:ascii="Times New Roman" w:eastAsia="Calibri" w:hAnsi="Times New Roman" w:cs="Times New Roman"/>
          <w:sz w:val="28"/>
          <w:szCs w:val="28"/>
        </w:rPr>
        <w:t>418,18</w:t>
      </w:r>
      <w:r w:rsidR="00BF39A7" w:rsidRPr="00D01053">
        <w:rPr>
          <w:rFonts w:ascii="Times New Roman" w:eastAsia="Calibri" w:hAnsi="Times New Roman" w:cs="Times New Roman"/>
          <w:sz w:val="28"/>
          <w:szCs w:val="28"/>
        </w:rPr>
        <w:t>»</w:t>
      </w:r>
      <w:r w:rsidR="00A46CAC" w:rsidRPr="00A46C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DA5" w:rsidRDefault="00D47DA5" w:rsidP="00AF70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F70D2">
        <w:rPr>
          <w:rFonts w:ascii="Times New Roman" w:eastAsia="Calibri" w:hAnsi="Times New Roman" w:cs="Times New Roman"/>
          <w:sz w:val="28"/>
          <w:szCs w:val="28"/>
        </w:rPr>
        <w:tab/>
      </w:r>
      <w:r w:rsidRPr="00D47DA5">
        <w:rPr>
          <w:rFonts w:ascii="Times New Roman" w:eastAsia="Calibri" w:hAnsi="Times New Roman" w:cs="Times New Roman"/>
          <w:sz w:val="28"/>
          <w:szCs w:val="28"/>
        </w:rPr>
        <w:t>Сведения о кадастровой стоимости объектов недвижимости, указанны</w:t>
      </w:r>
      <w:r w:rsidR="00404294">
        <w:rPr>
          <w:rFonts w:ascii="Times New Roman" w:eastAsia="Calibri" w:hAnsi="Times New Roman" w:cs="Times New Roman"/>
          <w:sz w:val="28"/>
          <w:szCs w:val="28"/>
        </w:rPr>
        <w:t>е</w:t>
      </w: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927">
        <w:rPr>
          <w:rFonts w:ascii="Times New Roman" w:eastAsia="Calibri" w:hAnsi="Times New Roman" w:cs="Times New Roman"/>
          <w:sz w:val="28"/>
          <w:szCs w:val="28"/>
        </w:rPr>
        <w:br/>
      </w: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06F0">
        <w:rPr>
          <w:rFonts w:ascii="Times New Roman" w:eastAsia="Calibri" w:hAnsi="Times New Roman" w:cs="Times New Roman"/>
          <w:sz w:val="28"/>
          <w:szCs w:val="28"/>
        </w:rPr>
        <w:t>настоящем</w:t>
      </w:r>
      <w:r w:rsidRPr="00D47DA5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2F06F0">
        <w:rPr>
          <w:rFonts w:ascii="Times New Roman" w:eastAsia="Calibri" w:hAnsi="Times New Roman" w:cs="Times New Roman"/>
          <w:sz w:val="28"/>
          <w:szCs w:val="28"/>
        </w:rPr>
        <w:t>е</w:t>
      </w:r>
      <w:r w:rsidR="00AF5B56">
        <w:rPr>
          <w:rFonts w:ascii="Times New Roman" w:eastAsia="Calibri" w:hAnsi="Times New Roman" w:cs="Times New Roman"/>
          <w:sz w:val="28"/>
          <w:szCs w:val="28"/>
        </w:rPr>
        <w:t xml:space="preserve">, применяются </w:t>
      </w:r>
      <w:r w:rsidR="00BF39A7">
        <w:rPr>
          <w:rFonts w:ascii="Times New Roman" w:eastAsia="Calibri" w:hAnsi="Times New Roman" w:cs="Times New Roman"/>
          <w:sz w:val="28"/>
          <w:szCs w:val="28"/>
        </w:rPr>
        <w:t>с 1 января</w:t>
      </w:r>
      <w:r w:rsidR="002D707C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47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6D34" w:rsidRPr="008E4E85" w:rsidRDefault="0085717C" w:rsidP="008E4E8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5717C">
        <w:t xml:space="preserve"> </w:t>
      </w:r>
      <w:r w:rsidR="00AF70D2">
        <w:rPr>
          <w:rFonts w:ascii="Times New Roman" w:eastAsia="Calibri" w:hAnsi="Times New Roman" w:cs="Times New Roman"/>
          <w:sz w:val="28"/>
          <w:szCs w:val="28"/>
        </w:rPr>
        <w:tab/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Настоящий приказ вступает в силу </w:t>
      </w:r>
      <w:r w:rsidR="00AB66BC" w:rsidRPr="00AB66BC">
        <w:rPr>
          <w:rFonts w:ascii="Times New Roman" w:eastAsia="Calibri" w:hAnsi="Times New Roman" w:cs="Times New Roman"/>
          <w:sz w:val="28"/>
          <w:szCs w:val="28"/>
        </w:rPr>
        <w:t>по истечении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 10 дней после дня его официального опубликования и распространяется на правоотношения, возник</w:t>
      </w:r>
      <w:r w:rsidR="00EF561A">
        <w:rPr>
          <w:rFonts w:ascii="Times New Roman" w:eastAsia="Calibri" w:hAnsi="Times New Roman" w:cs="Times New Roman"/>
          <w:sz w:val="28"/>
          <w:szCs w:val="28"/>
        </w:rPr>
        <w:t>ш</w:t>
      </w:r>
      <w:r w:rsidR="00D47DA5" w:rsidRPr="00D47DA5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AF70D2">
        <w:rPr>
          <w:rFonts w:ascii="Times New Roman" w:eastAsia="Calibri" w:hAnsi="Times New Roman" w:cs="Times New Roman"/>
          <w:sz w:val="28"/>
          <w:szCs w:val="28"/>
        </w:rPr>
        <w:br/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>с 1 января 202</w:t>
      </w:r>
      <w:r w:rsidR="002D707C">
        <w:rPr>
          <w:rFonts w:ascii="Times New Roman" w:eastAsia="Calibri" w:hAnsi="Times New Roman" w:cs="Times New Roman"/>
          <w:sz w:val="28"/>
          <w:szCs w:val="28"/>
        </w:rPr>
        <w:t>3</w:t>
      </w:r>
      <w:r w:rsidR="00D47DA5" w:rsidRPr="000A18F9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67A1C" w:rsidRPr="005B3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6EF9" w:rsidRDefault="00F76EF9" w:rsidP="00A46CA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2181" w:rsidRDefault="00A52181" w:rsidP="00A46CA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4E85" w:rsidRDefault="008E4E85" w:rsidP="00A46CAC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261"/>
      </w:tblGrid>
      <w:tr w:rsidR="00F76EF9" w:rsidRPr="00076132" w:rsidTr="00400997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74266B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Default="00767A1C" w:rsidP="00767A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D47DA5" w:rsidRPr="00033533" w:rsidRDefault="00D47DA5" w:rsidP="002C2B5A"/>
    <w:sectPr w:rsidR="00D47DA5" w:rsidRPr="00033533" w:rsidSect="00AF70D2">
      <w:headerReference w:type="default" r:id="rId9"/>
      <w:pgSz w:w="11906" w:h="16838" w:code="9"/>
      <w:pgMar w:top="113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D0" w:rsidRDefault="002576D0" w:rsidP="0031799B">
      <w:pPr>
        <w:spacing w:after="0" w:line="240" w:lineRule="auto"/>
      </w:pPr>
      <w:r>
        <w:separator/>
      </w:r>
    </w:p>
  </w:endnote>
  <w:endnote w:type="continuationSeparator" w:id="0">
    <w:p w:rsidR="002576D0" w:rsidRDefault="002576D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D0" w:rsidRDefault="002576D0" w:rsidP="0031799B">
      <w:pPr>
        <w:spacing w:after="0" w:line="240" w:lineRule="auto"/>
      </w:pPr>
      <w:r>
        <w:separator/>
      </w:r>
    </w:p>
  </w:footnote>
  <w:footnote w:type="continuationSeparator" w:id="0">
    <w:p w:rsidR="002576D0" w:rsidRDefault="002576D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0452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C77" w:rsidRPr="00675F67" w:rsidRDefault="00BE6C77">
        <w:pPr>
          <w:pStyle w:val="aa"/>
          <w:jc w:val="center"/>
          <w:rPr>
            <w:rFonts w:ascii="Times New Roman" w:hAnsi="Times New Roman" w:cs="Times New Roman"/>
          </w:rPr>
        </w:pPr>
        <w:r w:rsidRPr="00675F67">
          <w:rPr>
            <w:rFonts w:ascii="Times New Roman" w:hAnsi="Times New Roman" w:cs="Times New Roman"/>
          </w:rPr>
          <w:fldChar w:fldCharType="begin"/>
        </w:r>
        <w:r w:rsidRPr="00675F67">
          <w:rPr>
            <w:rFonts w:ascii="Times New Roman" w:hAnsi="Times New Roman" w:cs="Times New Roman"/>
          </w:rPr>
          <w:instrText>PAGE   \* MERGEFORMAT</w:instrText>
        </w:r>
        <w:r w:rsidRPr="00675F67">
          <w:rPr>
            <w:rFonts w:ascii="Times New Roman" w:hAnsi="Times New Roman" w:cs="Times New Roman"/>
          </w:rPr>
          <w:fldChar w:fldCharType="separate"/>
        </w:r>
        <w:r w:rsidR="00F936D1">
          <w:rPr>
            <w:rFonts w:ascii="Times New Roman" w:hAnsi="Times New Roman" w:cs="Times New Roman"/>
            <w:noProof/>
          </w:rPr>
          <w:t>2</w:t>
        </w:r>
        <w:r w:rsidRPr="00675F67">
          <w:rPr>
            <w:rFonts w:ascii="Times New Roman" w:hAnsi="Times New Roman" w:cs="Times New Roman"/>
          </w:rPr>
          <w:fldChar w:fldCharType="end"/>
        </w:r>
      </w:p>
    </w:sdtContent>
  </w:sdt>
  <w:p w:rsidR="00BE6C77" w:rsidRDefault="00BE6C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5706E"/>
    <w:rsid w:val="00063527"/>
    <w:rsid w:val="00066C50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57BE"/>
    <w:rsid w:val="000B758E"/>
    <w:rsid w:val="000C1E6E"/>
    <w:rsid w:val="000C2DB2"/>
    <w:rsid w:val="000C57C4"/>
    <w:rsid w:val="000C7139"/>
    <w:rsid w:val="000E07CA"/>
    <w:rsid w:val="000E53EF"/>
    <w:rsid w:val="000E6FA6"/>
    <w:rsid w:val="000F108A"/>
    <w:rsid w:val="001057BE"/>
    <w:rsid w:val="00112C1A"/>
    <w:rsid w:val="00126D51"/>
    <w:rsid w:val="00140E22"/>
    <w:rsid w:val="001777BD"/>
    <w:rsid w:val="00177DB8"/>
    <w:rsid w:val="001800FC"/>
    <w:rsid w:val="00180140"/>
    <w:rsid w:val="00181702"/>
    <w:rsid w:val="00181A55"/>
    <w:rsid w:val="0018739B"/>
    <w:rsid w:val="0019682E"/>
    <w:rsid w:val="001A41F4"/>
    <w:rsid w:val="001C15D6"/>
    <w:rsid w:val="001D00F5"/>
    <w:rsid w:val="001D0397"/>
    <w:rsid w:val="001D4724"/>
    <w:rsid w:val="001E6BA0"/>
    <w:rsid w:val="00213104"/>
    <w:rsid w:val="002202F0"/>
    <w:rsid w:val="002210BD"/>
    <w:rsid w:val="002310D4"/>
    <w:rsid w:val="00233FCB"/>
    <w:rsid w:val="0024385A"/>
    <w:rsid w:val="00243A93"/>
    <w:rsid w:val="002477F3"/>
    <w:rsid w:val="00257670"/>
    <w:rsid w:val="002576D0"/>
    <w:rsid w:val="00257E32"/>
    <w:rsid w:val="0026367D"/>
    <w:rsid w:val="00264E01"/>
    <w:rsid w:val="002661C9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C7E66"/>
    <w:rsid w:val="002D4050"/>
    <w:rsid w:val="002D5D0F"/>
    <w:rsid w:val="002D707C"/>
    <w:rsid w:val="002E159D"/>
    <w:rsid w:val="002E4E87"/>
    <w:rsid w:val="002E5427"/>
    <w:rsid w:val="002F06F0"/>
    <w:rsid w:val="002F0FFD"/>
    <w:rsid w:val="002F36EC"/>
    <w:rsid w:val="002F3844"/>
    <w:rsid w:val="002F4B0D"/>
    <w:rsid w:val="0030022E"/>
    <w:rsid w:val="00303B64"/>
    <w:rsid w:val="00304E10"/>
    <w:rsid w:val="003114C4"/>
    <w:rsid w:val="00313CF4"/>
    <w:rsid w:val="00313FD2"/>
    <w:rsid w:val="0031799B"/>
    <w:rsid w:val="00324F8C"/>
    <w:rsid w:val="00327B6F"/>
    <w:rsid w:val="00342B1A"/>
    <w:rsid w:val="0035031C"/>
    <w:rsid w:val="00357801"/>
    <w:rsid w:val="003601D3"/>
    <w:rsid w:val="00361DD5"/>
    <w:rsid w:val="00374C3C"/>
    <w:rsid w:val="0038219C"/>
    <w:rsid w:val="0038403D"/>
    <w:rsid w:val="0039541D"/>
    <w:rsid w:val="003964FE"/>
    <w:rsid w:val="00397C94"/>
    <w:rsid w:val="003A1B16"/>
    <w:rsid w:val="003A1C9C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00997"/>
    <w:rsid w:val="00404294"/>
    <w:rsid w:val="004133AF"/>
    <w:rsid w:val="00420128"/>
    <w:rsid w:val="00424B05"/>
    <w:rsid w:val="0042529A"/>
    <w:rsid w:val="0042543E"/>
    <w:rsid w:val="00426733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84749"/>
    <w:rsid w:val="004901B2"/>
    <w:rsid w:val="004B221A"/>
    <w:rsid w:val="004D1A48"/>
    <w:rsid w:val="004D26F8"/>
    <w:rsid w:val="004D4205"/>
    <w:rsid w:val="004E00B2"/>
    <w:rsid w:val="004E1446"/>
    <w:rsid w:val="004E554E"/>
    <w:rsid w:val="004E6A87"/>
    <w:rsid w:val="004F6E2C"/>
    <w:rsid w:val="00503FC3"/>
    <w:rsid w:val="00507E0C"/>
    <w:rsid w:val="005271B3"/>
    <w:rsid w:val="00530ECD"/>
    <w:rsid w:val="00544364"/>
    <w:rsid w:val="005479E7"/>
    <w:rsid w:val="00552CAA"/>
    <w:rsid w:val="00552E07"/>
    <w:rsid w:val="005578C9"/>
    <w:rsid w:val="00563B33"/>
    <w:rsid w:val="00576D34"/>
    <w:rsid w:val="00584046"/>
    <w:rsid w:val="005846D7"/>
    <w:rsid w:val="005A2EA7"/>
    <w:rsid w:val="005A3841"/>
    <w:rsid w:val="005A46F6"/>
    <w:rsid w:val="005D2494"/>
    <w:rsid w:val="005D2FB4"/>
    <w:rsid w:val="005F11A7"/>
    <w:rsid w:val="005F1F7D"/>
    <w:rsid w:val="00622E90"/>
    <w:rsid w:val="006247FF"/>
    <w:rsid w:val="006271E6"/>
    <w:rsid w:val="00631037"/>
    <w:rsid w:val="00631A06"/>
    <w:rsid w:val="00637235"/>
    <w:rsid w:val="00640F4D"/>
    <w:rsid w:val="00650CAB"/>
    <w:rsid w:val="00652CC5"/>
    <w:rsid w:val="006571C8"/>
    <w:rsid w:val="00663D27"/>
    <w:rsid w:val="00665C97"/>
    <w:rsid w:val="00674EF7"/>
    <w:rsid w:val="00675F67"/>
    <w:rsid w:val="00681BFE"/>
    <w:rsid w:val="0069601C"/>
    <w:rsid w:val="006A3ACB"/>
    <w:rsid w:val="006A4948"/>
    <w:rsid w:val="006A541B"/>
    <w:rsid w:val="006B115E"/>
    <w:rsid w:val="006B61FE"/>
    <w:rsid w:val="006D6621"/>
    <w:rsid w:val="006E1876"/>
    <w:rsid w:val="006E1D8D"/>
    <w:rsid w:val="006E4507"/>
    <w:rsid w:val="006E593A"/>
    <w:rsid w:val="006E6DA5"/>
    <w:rsid w:val="006F2692"/>
    <w:rsid w:val="006F5D44"/>
    <w:rsid w:val="006F64F8"/>
    <w:rsid w:val="007058FC"/>
    <w:rsid w:val="00720570"/>
    <w:rsid w:val="007205D6"/>
    <w:rsid w:val="00720A9C"/>
    <w:rsid w:val="007258BC"/>
    <w:rsid w:val="00725A0F"/>
    <w:rsid w:val="00736848"/>
    <w:rsid w:val="0074156B"/>
    <w:rsid w:val="0074266B"/>
    <w:rsid w:val="00744B7F"/>
    <w:rsid w:val="00751DEF"/>
    <w:rsid w:val="007638A0"/>
    <w:rsid w:val="00767A1C"/>
    <w:rsid w:val="0077399C"/>
    <w:rsid w:val="007842F8"/>
    <w:rsid w:val="00787EEA"/>
    <w:rsid w:val="00790C7A"/>
    <w:rsid w:val="007B20E9"/>
    <w:rsid w:val="007B3851"/>
    <w:rsid w:val="007B4936"/>
    <w:rsid w:val="007B7131"/>
    <w:rsid w:val="007C47C5"/>
    <w:rsid w:val="007C66A6"/>
    <w:rsid w:val="007D1EC6"/>
    <w:rsid w:val="007D3340"/>
    <w:rsid w:val="007D746A"/>
    <w:rsid w:val="007E7ADA"/>
    <w:rsid w:val="007F3D5B"/>
    <w:rsid w:val="007F53DC"/>
    <w:rsid w:val="00803981"/>
    <w:rsid w:val="00810861"/>
    <w:rsid w:val="00812B9A"/>
    <w:rsid w:val="00813165"/>
    <w:rsid w:val="00831CC5"/>
    <w:rsid w:val="0084396E"/>
    <w:rsid w:val="00844FB1"/>
    <w:rsid w:val="008463CA"/>
    <w:rsid w:val="0085578D"/>
    <w:rsid w:val="0085717C"/>
    <w:rsid w:val="00860C71"/>
    <w:rsid w:val="00861E54"/>
    <w:rsid w:val="008708D4"/>
    <w:rsid w:val="00871F17"/>
    <w:rsid w:val="0089042F"/>
    <w:rsid w:val="008912D1"/>
    <w:rsid w:val="00894735"/>
    <w:rsid w:val="008B1995"/>
    <w:rsid w:val="008B668F"/>
    <w:rsid w:val="008C0054"/>
    <w:rsid w:val="008C5950"/>
    <w:rsid w:val="008D6646"/>
    <w:rsid w:val="008D7127"/>
    <w:rsid w:val="008E4E85"/>
    <w:rsid w:val="008F2635"/>
    <w:rsid w:val="00900D44"/>
    <w:rsid w:val="00907229"/>
    <w:rsid w:val="0091585A"/>
    <w:rsid w:val="00924AB7"/>
    <w:rsid w:val="00925E4D"/>
    <w:rsid w:val="009277F0"/>
    <w:rsid w:val="0093395B"/>
    <w:rsid w:val="0094073A"/>
    <w:rsid w:val="009426E1"/>
    <w:rsid w:val="00950BAE"/>
    <w:rsid w:val="0095264E"/>
    <w:rsid w:val="0095344D"/>
    <w:rsid w:val="00957D62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1596"/>
    <w:rsid w:val="009C1C53"/>
    <w:rsid w:val="009C2643"/>
    <w:rsid w:val="009C6878"/>
    <w:rsid w:val="009D1FEE"/>
    <w:rsid w:val="009E1DB3"/>
    <w:rsid w:val="009F0647"/>
    <w:rsid w:val="009F320C"/>
    <w:rsid w:val="009F761E"/>
    <w:rsid w:val="00A0087E"/>
    <w:rsid w:val="00A02A7C"/>
    <w:rsid w:val="00A037ED"/>
    <w:rsid w:val="00A11FC8"/>
    <w:rsid w:val="00A27D8F"/>
    <w:rsid w:val="00A40F39"/>
    <w:rsid w:val="00A43195"/>
    <w:rsid w:val="00A46CAC"/>
    <w:rsid w:val="00A52181"/>
    <w:rsid w:val="00A54A15"/>
    <w:rsid w:val="00A55140"/>
    <w:rsid w:val="00A812B4"/>
    <w:rsid w:val="00A8215E"/>
    <w:rsid w:val="00A8227F"/>
    <w:rsid w:val="00A82C5A"/>
    <w:rsid w:val="00A834AC"/>
    <w:rsid w:val="00A84370"/>
    <w:rsid w:val="00A866D9"/>
    <w:rsid w:val="00A95729"/>
    <w:rsid w:val="00A979F6"/>
    <w:rsid w:val="00AB3ECC"/>
    <w:rsid w:val="00AB4000"/>
    <w:rsid w:val="00AB66BC"/>
    <w:rsid w:val="00AB7A1D"/>
    <w:rsid w:val="00AC2DBC"/>
    <w:rsid w:val="00AD2D17"/>
    <w:rsid w:val="00AD61B3"/>
    <w:rsid w:val="00AF1C8A"/>
    <w:rsid w:val="00AF54A4"/>
    <w:rsid w:val="00AF5B56"/>
    <w:rsid w:val="00AF70D2"/>
    <w:rsid w:val="00B03E97"/>
    <w:rsid w:val="00B074E9"/>
    <w:rsid w:val="00B109E8"/>
    <w:rsid w:val="00B11806"/>
    <w:rsid w:val="00B12F65"/>
    <w:rsid w:val="00B17A8B"/>
    <w:rsid w:val="00B35D12"/>
    <w:rsid w:val="00B50786"/>
    <w:rsid w:val="00B625E9"/>
    <w:rsid w:val="00B62FBF"/>
    <w:rsid w:val="00B634A2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938E7"/>
    <w:rsid w:val="00BA4E0B"/>
    <w:rsid w:val="00BA6726"/>
    <w:rsid w:val="00BA6DC7"/>
    <w:rsid w:val="00BB478D"/>
    <w:rsid w:val="00BC183B"/>
    <w:rsid w:val="00BC5C4D"/>
    <w:rsid w:val="00BD13FF"/>
    <w:rsid w:val="00BE1E47"/>
    <w:rsid w:val="00BE6C77"/>
    <w:rsid w:val="00BF019F"/>
    <w:rsid w:val="00BF2D5F"/>
    <w:rsid w:val="00BF3269"/>
    <w:rsid w:val="00BF39A7"/>
    <w:rsid w:val="00C14BB0"/>
    <w:rsid w:val="00C17531"/>
    <w:rsid w:val="00C17533"/>
    <w:rsid w:val="00C220C0"/>
    <w:rsid w:val="00C3480C"/>
    <w:rsid w:val="00C366DA"/>
    <w:rsid w:val="00C37B1E"/>
    <w:rsid w:val="00C442AB"/>
    <w:rsid w:val="00C4698F"/>
    <w:rsid w:val="00C502D0"/>
    <w:rsid w:val="00C532EF"/>
    <w:rsid w:val="00C5596B"/>
    <w:rsid w:val="00C55CDB"/>
    <w:rsid w:val="00C62CA2"/>
    <w:rsid w:val="00C63E22"/>
    <w:rsid w:val="00C73DCC"/>
    <w:rsid w:val="00C768F0"/>
    <w:rsid w:val="00C77CBA"/>
    <w:rsid w:val="00C82666"/>
    <w:rsid w:val="00C83340"/>
    <w:rsid w:val="00C90D3D"/>
    <w:rsid w:val="00C92AF2"/>
    <w:rsid w:val="00CA5B42"/>
    <w:rsid w:val="00CB0E6F"/>
    <w:rsid w:val="00CB4434"/>
    <w:rsid w:val="00CC343C"/>
    <w:rsid w:val="00CC4054"/>
    <w:rsid w:val="00CC7F6E"/>
    <w:rsid w:val="00CD2D1C"/>
    <w:rsid w:val="00CF3F8E"/>
    <w:rsid w:val="00CF719D"/>
    <w:rsid w:val="00CF7A95"/>
    <w:rsid w:val="00D01053"/>
    <w:rsid w:val="00D01DE7"/>
    <w:rsid w:val="00D02555"/>
    <w:rsid w:val="00D15251"/>
    <w:rsid w:val="00D1579F"/>
    <w:rsid w:val="00D16B35"/>
    <w:rsid w:val="00D206A1"/>
    <w:rsid w:val="00D278AA"/>
    <w:rsid w:val="00D31705"/>
    <w:rsid w:val="00D330ED"/>
    <w:rsid w:val="00D34C87"/>
    <w:rsid w:val="00D47DA5"/>
    <w:rsid w:val="00D50172"/>
    <w:rsid w:val="00D6563B"/>
    <w:rsid w:val="00D72451"/>
    <w:rsid w:val="00D738D4"/>
    <w:rsid w:val="00D8142F"/>
    <w:rsid w:val="00D83389"/>
    <w:rsid w:val="00D85438"/>
    <w:rsid w:val="00D928E2"/>
    <w:rsid w:val="00DA7362"/>
    <w:rsid w:val="00DB16DF"/>
    <w:rsid w:val="00DB3B87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0D0E"/>
    <w:rsid w:val="00E43CC4"/>
    <w:rsid w:val="00E5119A"/>
    <w:rsid w:val="00E571D1"/>
    <w:rsid w:val="00E61A8D"/>
    <w:rsid w:val="00E72DA7"/>
    <w:rsid w:val="00E8524F"/>
    <w:rsid w:val="00E877D4"/>
    <w:rsid w:val="00EA4927"/>
    <w:rsid w:val="00EB39EA"/>
    <w:rsid w:val="00EC00C3"/>
    <w:rsid w:val="00EC2DBB"/>
    <w:rsid w:val="00EC7E89"/>
    <w:rsid w:val="00ED262A"/>
    <w:rsid w:val="00EF524F"/>
    <w:rsid w:val="00EF561A"/>
    <w:rsid w:val="00EF60DF"/>
    <w:rsid w:val="00F13C98"/>
    <w:rsid w:val="00F13D61"/>
    <w:rsid w:val="00F148B5"/>
    <w:rsid w:val="00F15832"/>
    <w:rsid w:val="00F200CA"/>
    <w:rsid w:val="00F2518D"/>
    <w:rsid w:val="00F26077"/>
    <w:rsid w:val="00F46EC1"/>
    <w:rsid w:val="00F52709"/>
    <w:rsid w:val="00F54DB1"/>
    <w:rsid w:val="00F54E2E"/>
    <w:rsid w:val="00F63133"/>
    <w:rsid w:val="00F656BA"/>
    <w:rsid w:val="00F71B72"/>
    <w:rsid w:val="00F73F5C"/>
    <w:rsid w:val="00F73FDD"/>
    <w:rsid w:val="00F76EF9"/>
    <w:rsid w:val="00F81A81"/>
    <w:rsid w:val="00F86C84"/>
    <w:rsid w:val="00F936D1"/>
    <w:rsid w:val="00F943E6"/>
    <w:rsid w:val="00FA154E"/>
    <w:rsid w:val="00FB3C3D"/>
    <w:rsid w:val="00FB47AC"/>
    <w:rsid w:val="00FC15B7"/>
    <w:rsid w:val="00FC5EC8"/>
    <w:rsid w:val="00FC7582"/>
    <w:rsid w:val="00FD37D0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1691-7BA6-427B-B511-0E07F8D7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203</cp:revision>
  <cp:lastPrinted>2022-06-02T03:53:00Z</cp:lastPrinted>
  <dcterms:created xsi:type="dcterms:W3CDTF">2021-10-25T02:07:00Z</dcterms:created>
  <dcterms:modified xsi:type="dcterms:W3CDTF">2023-03-07T02:16:00Z</dcterms:modified>
</cp:coreProperties>
</file>