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67ED4" w:rsidP="00267E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3B0A54">
              <w:rPr>
                <w:szCs w:val="28"/>
              </w:rPr>
              <w:t>проведени</w:t>
            </w:r>
            <w:r>
              <w:rPr>
                <w:szCs w:val="28"/>
              </w:rPr>
              <w:t xml:space="preserve">и </w:t>
            </w:r>
            <w:r w:rsidRPr="00C52519">
              <w:rPr>
                <w:szCs w:val="28"/>
              </w:rPr>
              <w:t xml:space="preserve">на территории Камчатского края </w:t>
            </w:r>
            <w:r w:rsidRPr="003B0A54">
              <w:rPr>
                <w:szCs w:val="28"/>
              </w:rPr>
              <w:t>комплексных кадастровых работ</w:t>
            </w:r>
            <w:r w:rsidRPr="008D13CF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7ED4" w:rsidRDefault="00267ED4" w:rsidP="00267ED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744A3">
        <w:rPr>
          <w:szCs w:val="28"/>
        </w:rPr>
        <w:t xml:space="preserve">В соответствии с Федеральным </w:t>
      </w:r>
      <w:hyperlink r:id="rId8" w:history="1">
        <w:r w:rsidRPr="005744A3">
          <w:rPr>
            <w:szCs w:val="28"/>
          </w:rPr>
          <w:t>законом</w:t>
        </w:r>
      </w:hyperlink>
      <w:r w:rsidRPr="005744A3">
        <w:rPr>
          <w:szCs w:val="28"/>
        </w:rPr>
        <w:t xml:space="preserve"> от 2</w:t>
      </w:r>
      <w:r>
        <w:rPr>
          <w:szCs w:val="28"/>
        </w:rPr>
        <w:t>4.07.2007 № 221-ФЗ «О кадастровой деятельности»</w:t>
      </w:r>
      <w:r w:rsidRPr="005744A3">
        <w:rPr>
          <w:szCs w:val="28"/>
        </w:rPr>
        <w:t xml:space="preserve">, </w:t>
      </w:r>
      <w:hyperlink r:id="rId9" w:history="1">
        <w:r>
          <w:rPr>
            <w:szCs w:val="28"/>
          </w:rPr>
          <w:t>п</w:t>
        </w:r>
        <w:r w:rsidRPr="005744A3">
          <w:rPr>
            <w:szCs w:val="28"/>
          </w:rPr>
          <w:t>остановлением</w:t>
        </w:r>
      </w:hyperlink>
      <w:r w:rsidRPr="005744A3">
        <w:rPr>
          <w:szCs w:val="28"/>
        </w:rPr>
        <w:t xml:space="preserve"> Правительства Рос</w:t>
      </w:r>
      <w:r>
        <w:rPr>
          <w:szCs w:val="28"/>
        </w:rPr>
        <w:t>сийской Федерации от 15.04.2014 № 316 «Об утверждении государственной программы Российской Федерации «Экономическое развитие и инновационная экономика»</w:t>
      </w:r>
    </w:p>
    <w:p w:rsidR="006E4B23" w:rsidRPr="00267ED4" w:rsidRDefault="006E4B23" w:rsidP="00267ED4">
      <w:pPr>
        <w:pStyle w:val="ConsPlusNormal"/>
        <w:ind w:firstLine="709"/>
        <w:jc w:val="both"/>
        <w:rPr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7ED4" w:rsidRPr="00C46EA2" w:rsidRDefault="00267ED4" w:rsidP="0026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в 2022, 2023 </w:t>
      </w:r>
      <w:r w:rsidRPr="00C5251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2519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</w:t>
      </w:r>
      <w:r w:rsidRPr="00C46EA2">
        <w:rPr>
          <w:rFonts w:ascii="Times New Roman" w:hAnsi="Times New Roman" w:cs="Times New Roman"/>
          <w:sz w:val="28"/>
          <w:szCs w:val="28"/>
        </w:rPr>
        <w:t>комплексные кадастровые работы.</w:t>
      </w:r>
    </w:p>
    <w:p w:rsidR="00267ED4" w:rsidRPr="00C46EA2" w:rsidRDefault="00267ED4" w:rsidP="0026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A2">
        <w:rPr>
          <w:rFonts w:ascii="Times New Roman" w:hAnsi="Times New Roman" w:cs="Times New Roman"/>
          <w:sz w:val="28"/>
          <w:szCs w:val="28"/>
        </w:rPr>
        <w:t xml:space="preserve">2. Утвердить перечень кадастровых </w:t>
      </w:r>
      <w:r w:rsidRPr="00C52519">
        <w:rPr>
          <w:rFonts w:ascii="Times New Roman" w:hAnsi="Times New Roman" w:cs="Times New Roman"/>
          <w:sz w:val="28"/>
          <w:szCs w:val="28"/>
        </w:rPr>
        <w:t xml:space="preserve">кварталов в Камчатском крае, </w:t>
      </w:r>
      <w:r>
        <w:rPr>
          <w:rFonts w:ascii="Times New Roman" w:hAnsi="Times New Roman" w:cs="Times New Roman"/>
          <w:sz w:val="28"/>
          <w:szCs w:val="28"/>
        </w:rPr>
        <w:t xml:space="preserve">в границах которых в </w:t>
      </w:r>
      <w:r w:rsidRPr="006233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2, 2023</w:t>
      </w:r>
      <w:r w:rsidRPr="00C46E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6EA2">
        <w:rPr>
          <w:rFonts w:ascii="Times New Roman" w:hAnsi="Times New Roman" w:cs="Times New Roman"/>
          <w:sz w:val="28"/>
          <w:szCs w:val="28"/>
        </w:rPr>
        <w:t xml:space="preserve"> предполагается проведение комплексных кадастровых работ,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C46EA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267ED4" w:rsidRPr="00267ED4" w:rsidRDefault="00267ED4" w:rsidP="0026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D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057A" w:rsidRDefault="00F7057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057A" w:rsidRDefault="00F7057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057A" w:rsidRDefault="00F7057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057A" w:rsidRPr="00B84E7D" w:rsidRDefault="00F7057A" w:rsidP="00F7057A">
      <w:pPr>
        <w:ind w:left="5529"/>
        <w:rPr>
          <w:rFonts w:eastAsia="Calibri"/>
          <w:bCs/>
          <w:szCs w:val="28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lastRenderedPageBreak/>
        <w:t>Приложение</w:t>
      </w:r>
    </w:p>
    <w:p w:rsidR="00F7057A" w:rsidRPr="00B84E7D" w:rsidRDefault="00F7057A" w:rsidP="00F7057A">
      <w:pPr>
        <w:ind w:left="5529"/>
        <w:rPr>
          <w:rFonts w:eastAsia="Calibri"/>
          <w:bCs/>
          <w:szCs w:val="28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t xml:space="preserve">к </w:t>
      </w:r>
      <w:r>
        <w:rPr>
          <w:rFonts w:eastAsia="Calibri"/>
          <w:bCs/>
          <w:szCs w:val="28"/>
          <w:lang w:eastAsia="en-US"/>
        </w:rPr>
        <w:t>постановлению</w:t>
      </w:r>
      <w:r w:rsidRPr="00B84E7D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Правительства</w:t>
      </w:r>
      <w:r w:rsidRPr="00B84E7D">
        <w:rPr>
          <w:rFonts w:eastAsia="Calibri"/>
          <w:bCs/>
          <w:szCs w:val="28"/>
          <w:lang w:eastAsia="en-US"/>
        </w:rPr>
        <w:t xml:space="preserve"> Камчатского края</w:t>
      </w:r>
    </w:p>
    <w:p w:rsidR="00F7057A" w:rsidRPr="00B84E7D" w:rsidRDefault="00F7057A" w:rsidP="00F7057A">
      <w:pPr>
        <w:ind w:left="5529"/>
        <w:rPr>
          <w:rFonts w:eastAsia="Calibri"/>
          <w:bCs/>
          <w:szCs w:val="28"/>
          <w:lang w:eastAsia="en-US"/>
        </w:rPr>
      </w:pPr>
    </w:p>
    <w:p w:rsidR="00F7057A" w:rsidRPr="00B84E7D" w:rsidRDefault="00F7057A" w:rsidP="00F7057A">
      <w:pPr>
        <w:ind w:left="5529"/>
        <w:rPr>
          <w:rFonts w:eastAsia="Calibri"/>
          <w:sz w:val="20"/>
          <w:szCs w:val="20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t xml:space="preserve">от </w:t>
      </w:r>
      <w:r w:rsidRPr="00B84E7D">
        <w:rPr>
          <w:rFonts w:eastAsia="Calibri"/>
          <w:lang w:eastAsia="en-US"/>
        </w:rPr>
        <w:t>[</w:t>
      </w:r>
      <w:r w:rsidRPr="00B84E7D">
        <w:rPr>
          <w:rFonts w:eastAsia="Calibri"/>
          <w:color w:val="C0C0C0"/>
          <w:lang w:eastAsia="en-US"/>
        </w:rPr>
        <w:t>Д</w:t>
      </w:r>
      <w:r w:rsidRPr="00B84E7D">
        <w:rPr>
          <w:rFonts w:eastAsia="Calibri"/>
          <w:color w:val="C0C0C0"/>
          <w:sz w:val="20"/>
          <w:szCs w:val="20"/>
          <w:lang w:eastAsia="en-US"/>
        </w:rPr>
        <w:t>ата регистрации</w:t>
      </w:r>
      <w:r w:rsidRPr="00B84E7D">
        <w:rPr>
          <w:rFonts w:eastAsia="Calibri"/>
          <w:sz w:val="20"/>
          <w:szCs w:val="20"/>
          <w:lang w:eastAsia="en-US"/>
        </w:rPr>
        <w:t xml:space="preserve">] </w:t>
      </w:r>
      <w:r w:rsidRPr="00B84E7D">
        <w:rPr>
          <w:rFonts w:eastAsia="Calibri"/>
          <w:szCs w:val="20"/>
          <w:lang w:eastAsia="en-US"/>
        </w:rPr>
        <w:t>№</w:t>
      </w:r>
      <w:r w:rsidRPr="00B84E7D">
        <w:rPr>
          <w:rFonts w:eastAsia="Calibri"/>
          <w:sz w:val="20"/>
          <w:szCs w:val="20"/>
          <w:lang w:eastAsia="en-US"/>
        </w:rPr>
        <w:t xml:space="preserve"> </w:t>
      </w:r>
      <w:r w:rsidRPr="00B84E7D">
        <w:rPr>
          <w:rFonts w:eastAsia="Calibri"/>
          <w:lang w:eastAsia="en-US"/>
        </w:rPr>
        <w:t>[</w:t>
      </w:r>
      <w:r w:rsidRPr="00B84E7D">
        <w:rPr>
          <w:rFonts w:eastAsia="Calibri"/>
          <w:color w:val="C0C0C0"/>
          <w:lang w:eastAsia="en-US"/>
        </w:rPr>
        <w:t>Н</w:t>
      </w:r>
      <w:r w:rsidRPr="00B84E7D">
        <w:rPr>
          <w:rFonts w:eastAsia="Calibri"/>
          <w:color w:val="C0C0C0"/>
          <w:sz w:val="18"/>
          <w:szCs w:val="18"/>
          <w:lang w:eastAsia="en-US"/>
        </w:rPr>
        <w:t>омер документа</w:t>
      </w:r>
      <w:r w:rsidRPr="00B84E7D">
        <w:rPr>
          <w:rFonts w:eastAsia="Calibri"/>
          <w:sz w:val="20"/>
          <w:szCs w:val="20"/>
          <w:lang w:eastAsia="en-US"/>
        </w:rPr>
        <w:t>]</w:t>
      </w:r>
    </w:p>
    <w:p w:rsidR="00F7057A" w:rsidRPr="00B84E7D" w:rsidRDefault="00F7057A" w:rsidP="00F7057A">
      <w:pPr>
        <w:ind w:left="5529"/>
        <w:rPr>
          <w:rFonts w:eastAsia="Calibri"/>
          <w:szCs w:val="28"/>
          <w:lang w:eastAsia="en-US"/>
        </w:rPr>
      </w:pPr>
    </w:p>
    <w:p w:rsidR="00F7057A" w:rsidRDefault="00F7057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057A" w:rsidRPr="00F7057A" w:rsidRDefault="00F7057A" w:rsidP="00F7057A">
      <w:pPr>
        <w:pStyle w:val="ab"/>
        <w:widowControl w:val="0"/>
        <w:jc w:val="center"/>
        <w:rPr>
          <w:rFonts w:ascii="Times New Roman" w:hAnsi="Times New Roman"/>
          <w:bCs/>
          <w:sz w:val="28"/>
          <w:szCs w:val="28"/>
        </w:rPr>
      </w:pPr>
      <w:r w:rsidRPr="00F7057A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F7057A" w:rsidRPr="00F7057A" w:rsidRDefault="00F7057A" w:rsidP="00F7057A">
      <w:pPr>
        <w:pStyle w:val="ab"/>
        <w:widowControl w:val="0"/>
        <w:jc w:val="center"/>
        <w:rPr>
          <w:rFonts w:ascii="Times New Roman" w:hAnsi="Times New Roman"/>
          <w:bCs/>
          <w:sz w:val="28"/>
          <w:szCs w:val="28"/>
        </w:rPr>
      </w:pPr>
      <w:r w:rsidRPr="00F7057A">
        <w:rPr>
          <w:rFonts w:ascii="Times New Roman" w:hAnsi="Times New Roman"/>
          <w:bCs/>
          <w:sz w:val="28"/>
          <w:szCs w:val="28"/>
        </w:rPr>
        <w:t>кадастровых кварталов в Камчатском крае, в границах которых предполагается проведение комплексных кадастровых работ</w:t>
      </w:r>
    </w:p>
    <w:p w:rsidR="00F7057A" w:rsidRDefault="00F7057A" w:rsidP="00F7057A">
      <w:pPr>
        <w:pStyle w:val="ab"/>
        <w:widowControl w:val="0"/>
        <w:jc w:val="center"/>
        <w:rPr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760"/>
        <w:gridCol w:w="3321"/>
      </w:tblGrid>
      <w:tr w:rsidR="00F7057A" w:rsidRPr="00612705" w:rsidTr="00A42075">
        <w:tc>
          <w:tcPr>
            <w:tcW w:w="3760" w:type="dxa"/>
          </w:tcPr>
          <w:p w:rsidR="00F7057A" w:rsidRPr="00F7057A" w:rsidRDefault="00F7057A" w:rsidP="00A42075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7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21" w:type="dxa"/>
          </w:tcPr>
          <w:p w:rsidR="00F7057A" w:rsidRPr="00F7057A" w:rsidRDefault="00F7057A" w:rsidP="00A42075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7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7057A" w:rsidRPr="00612705" w:rsidTr="00A42075">
        <w:tc>
          <w:tcPr>
            <w:tcW w:w="7081" w:type="dxa"/>
            <w:gridSpan w:val="2"/>
          </w:tcPr>
          <w:p w:rsidR="00F7057A" w:rsidRPr="00F7057A" w:rsidRDefault="00F7057A" w:rsidP="00A42075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7A">
              <w:rPr>
                <w:rFonts w:ascii="Times New Roman" w:hAnsi="Times New Roman"/>
                <w:sz w:val="24"/>
                <w:szCs w:val="24"/>
              </w:rPr>
              <w:t>номер кадастрового квартала</w:t>
            </w:r>
          </w:p>
        </w:tc>
      </w:tr>
      <w:tr w:rsidR="00F7057A" w:rsidRPr="00612705" w:rsidTr="00A42075">
        <w:tc>
          <w:tcPr>
            <w:tcW w:w="3760" w:type="dxa"/>
          </w:tcPr>
          <w:p w:rsidR="00F7057A" w:rsidRPr="00F7057A" w:rsidRDefault="00F7057A" w:rsidP="00A42075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7A">
              <w:rPr>
                <w:rFonts w:ascii="Times New Roman" w:hAnsi="Times New Roman"/>
                <w:sz w:val="24"/>
                <w:szCs w:val="24"/>
              </w:rPr>
              <w:t xml:space="preserve">41:01:0010112 </w:t>
            </w:r>
          </w:p>
        </w:tc>
        <w:tc>
          <w:tcPr>
            <w:tcW w:w="3321" w:type="dxa"/>
          </w:tcPr>
          <w:p w:rsidR="00F7057A" w:rsidRPr="00F7057A" w:rsidRDefault="00F7057A" w:rsidP="00A42075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7A">
              <w:rPr>
                <w:rFonts w:ascii="Times New Roman" w:hAnsi="Times New Roman"/>
                <w:sz w:val="24"/>
                <w:szCs w:val="24"/>
              </w:rPr>
              <w:t>41:01:0010122</w:t>
            </w:r>
          </w:p>
        </w:tc>
      </w:tr>
      <w:tr w:rsidR="00F7057A" w:rsidRPr="00612705" w:rsidTr="00A42075">
        <w:tc>
          <w:tcPr>
            <w:tcW w:w="3760" w:type="dxa"/>
          </w:tcPr>
          <w:p w:rsidR="00F7057A" w:rsidRPr="00F7057A" w:rsidRDefault="00F7057A" w:rsidP="00A42075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7A">
              <w:rPr>
                <w:rFonts w:ascii="Times New Roman" w:hAnsi="Times New Roman"/>
                <w:sz w:val="24"/>
                <w:szCs w:val="24"/>
              </w:rPr>
              <w:t>41:01:0010119</w:t>
            </w:r>
          </w:p>
        </w:tc>
        <w:tc>
          <w:tcPr>
            <w:tcW w:w="3321" w:type="dxa"/>
          </w:tcPr>
          <w:p w:rsidR="00F7057A" w:rsidRPr="000E36D1" w:rsidRDefault="00F7057A" w:rsidP="000E36D1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D1">
              <w:rPr>
                <w:rFonts w:ascii="Times New Roman" w:hAnsi="Times New Roman"/>
                <w:sz w:val="24"/>
                <w:szCs w:val="24"/>
              </w:rPr>
              <w:t>41:06:00101</w:t>
            </w:r>
            <w:r w:rsidR="000E36D1" w:rsidRPr="000E36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36D1" w:rsidRPr="00612705" w:rsidTr="00A42075">
        <w:tc>
          <w:tcPr>
            <w:tcW w:w="3760" w:type="dxa"/>
          </w:tcPr>
          <w:p w:rsidR="000E36D1" w:rsidRPr="00F7057A" w:rsidRDefault="000E36D1" w:rsidP="000E36D1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7A">
              <w:rPr>
                <w:rFonts w:ascii="Times New Roman" w:hAnsi="Times New Roman"/>
                <w:sz w:val="24"/>
                <w:szCs w:val="24"/>
              </w:rPr>
              <w:t>41:06:0010106</w:t>
            </w:r>
          </w:p>
        </w:tc>
        <w:tc>
          <w:tcPr>
            <w:tcW w:w="3321" w:type="dxa"/>
          </w:tcPr>
          <w:p w:rsidR="000E36D1" w:rsidRPr="000E36D1" w:rsidRDefault="000E36D1" w:rsidP="000E36D1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D1">
              <w:rPr>
                <w:rFonts w:ascii="Times New Roman" w:hAnsi="Times New Roman"/>
                <w:sz w:val="24"/>
                <w:szCs w:val="24"/>
              </w:rPr>
              <w:t>41:05:0101001</w:t>
            </w:r>
          </w:p>
        </w:tc>
      </w:tr>
      <w:tr w:rsidR="000E36D1" w:rsidRPr="00612705" w:rsidTr="00A42075">
        <w:tc>
          <w:tcPr>
            <w:tcW w:w="3760" w:type="dxa"/>
          </w:tcPr>
          <w:p w:rsidR="000E36D1" w:rsidRPr="00F7057A" w:rsidRDefault="000E36D1" w:rsidP="000E36D1">
            <w:pPr>
              <w:pStyle w:val="ab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57A">
              <w:rPr>
                <w:rFonts w:ascii="Times New Roman" w:hAnsi="Times New Roman"/>
                <w:sz w:val="24"/>
                <w:szCs w:val="24"/>
              </w:rPr>
              <w:t>41:09:0010111</w:t>
            </w:r>
          </w:p>
        </w:tc>
        <w:tc>
          <w:tcPr>
            <w:tcW w:w="3321" w:type="dxa"/>
          </w:tcPr>
          <w:p w:rsidR="000E36D1" w:rsidRPr="000E36D1" w:rsidRDefault="000E36D1" w:rsidP="000E36D1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D1">
              <w:rPr>
                <w:rFonts w:ascii="Times New Roman" w:hAnsi="Times New Roman"/>
                <w:sz w:val="24"/>
                <w:szCs w:val="24"/>
              </w:rPr>
              <w:t>41:05:0101002</w:t>
            </w:r>
          </w:p>
        </w:tc>
      </w:tr>
      <w:tr w:rsidR="000E36D1" w:rsidRPr="00612705" w:rsidTr="00A42075">
        <w:tc>
          <w:tcPr>
            <w:tcW w:w="3760" w:type="dxa"/>
          </w:tcPr>
          <w:p w:rsidR="000E36D1" w:rsidRPr="00F7057A" w:rsidRDefault="000E36D1" w:rsidP="000E36D1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57A">
              <w:rPr>
                <w:rFonts w:ascii="Times New Roman" w:hAnsi="Times New Roman"/>
                <w:sz w:val="24"/>
                <w:szCs w:val="24"/>
              </w:rPr>
              <w:t>82:01:000008</w:t>
            </w:r>
          </w:p>
        </w:tc>
        <w:tc>
          <w:tcPr>
            <w:tcW w:w="3321" w:type="dxa"/>
          </w:tcPr>
          <w:p w:rsidR="000E36D1" w:rsidRPr="000E36D1" w:rsidRDefault="000E36D1" w:rsidP="000E36D1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D1">
              <w:rPr>
                <w:rFonts w:ascii="Times New Roman" w:hAnsi="Times New Roman"/>
                <w:sz w:val="24"/>
                <w:szCs w:val="24"/>
              </w:rPr>
              <w:t>41:05:010100</w:t>
            </w:r>
            <w:r w:rsidRPr="000E3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36D1" w:rsidRPr="00612705" w:rsidTr="00A42075">
        <w:tc>
          <w:tcPr>
            <w:tcW w:w="3760" w:type="dxa"/>
          </w:tcPr>
          <w:p w:rsidR="000E36D1" w:rsidRPr="00F7057A" w:rsidRDefault="000E36D1" w:rsidP="000E36D1">
            <w:pPr>
              <w:pStyle w:val="ab"/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21" w:type="dxa"/>
          </w:tcPr>
          <w:p w:rsidR="000E36D1" w:rsidRPr="000E36D1" w:rsidRDefault="000E36D1" w:rsidP="000E36D1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6D1">
              <w:rPr>
                <w:rFonts w:ascii="Times New Roman" w:hAnsi="Times New Roman"/>
                <w:sz w:val="24"/>
                <w:szCs w:val="24"/>
              </w:rPr>
              <w:t>41:05:010100</w:t>
            </w:r>
            <w:r w:rsidRPr="000E3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7057A" w:rsidRPr="00612705" w:rsidRDefault="00F7057A" w:rsidP="00F7057A">
      <w:pPr>
        <w:pStyle w:val="ab"/>
        <w:widowControl w:val="0"/>
        <w:jc w:val="center"/>
        <w:rPr>
          <w:sz w:val="24"/>
          <w:szCs w:val="24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E36D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7ED4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175EF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5E81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54F2"/>
    <w:rsid w:val="00E872A5"/>
    <w:rsid w:val="00E94805"/>
    <w:rsid w:val="00EB3439"/>
    <w:rsid w:val="00EE0DFD"/>
    <w:rsid w:val="00EE60C2"/>
    <w:rsid w:val="00EE6F1E"/>
    <w:rsid w:val="00F35D89"/>
    <w:rsid w:val="00F7057A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400B09A1BCACFA448007345F52BF3B1B8851110F6297C507940D9CDAFrE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400B09A1BCACFA448007345F52BF3B2B18C111BF3297C507940D9CDAFr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D805-5EC3-4F67-B9C0-169FBDBD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171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Забабонина Татьяна Васильевна</cp:lastModifiedBy>
  <cp:revision>6</cp:revision>
  <cp:lastPrinted>2021-02-18T03:47:00Z</cp:lastPrinted>
  <dcterms:created xsi:type="dcterms:W3CDTF">2021-02-18T03:39:00Z</dcterms:created>
  <dcterms:modified xsi:type="dcterms:W3CDTF">2021-02-20T00:45:00Z</dcterms:modified>
</cp:coreProperties>
</file>