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9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8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="005E2E8E">
        <w:rPr>
          <w:kern w:val="0"/>
        </w:rPr>
        <w:tab/>
      </w:r>
      <w:r w:rsidR="002E07E8">
        <w:rPr>
          <w:kern w:val="0"/>
        </w:rPr>
        <w:t xml:space="preserve"> </w:t>
      </w:r>
      <w:r w:rsidRPr="003A112F">
        <w:rPr>
          <w:kern w:val="0"/>
        </w:rPr>
        <w:t>«</w:t>
      </w:r>
      <w:r w:rsidR="006A0AE4">
        <w:rPr>
          <w:kern w:val="0"/>
        </w:rPr>
        <w:t xml:space="preserve">  </w:t>
      </w:r>
      <w:r w:rsidR="00B40672">
        <w:rPr>
          <w:kern w:val="0"/>
        </w:rPr>
        <w:t xml:space="preserve"> </w:t>
      </w:r>
      <w:r w:rsidR="006A0AE4">
        <w:rPr>
          <w:kern w:val="0"/>
        </w:rPr>
        <w:t xml:space="preserve">  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6A0AE4">
        <w:rPr>
          <w:kern w:val="0"/>
        </w:rPr>
        <w:t xml:space="preserve">                  </w:t>
      </w:r>
      <w:r w:rsidR="001703DC">
        <w:rPr>
          <w:kern w:val="0"/>
        </w:rPr>
        <w:t xml:space="preserve">    </w:t>
      </w:r>
      <w:r w:rsidR="006A0AE4">
        <w:rPr>
          <w:kern w:val="0"/>
        </w:rPr>
        <w:t xml:space="preserve"> 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</w:t>
      </w:r>
      <w:r w:rsidR="006A0AE4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4956AE" w:rsidRDefault="00232FE4" w:rsidP="002E07E8">
      <w:pPr>
        <w:tabs>
          <w:tab w:val="left" w:pos="4253"/>
        </w:tabs>
        <w:suppressAutoHyphens/>
        <w:ind w:right="5414"/>
        <w:jc w:val="both"/>
      </w:pPr>
      <w:r w:rsidRPr="00232FE4">
        <w:t>О внесении изменени</w:t>
      </w:r>
      <w:r w:rsidR="00C47182">
        <w:t>й</w:t>
      </w:r>
      <w:r w:rsidR="008177A6" w:rsidRPr="00232FE4">
        <w:t xml:space="preserve"> в </w:t>
      </w:r>
      <w:r w:rsidR="002E07E8" w:rsidRPr="00232FE4">
        <w:t>перечн</w:t>
      </w:r>
      <w:r w:rsidR="00C47182">
        <w:t>и</w:t>
      </w:r>
      <w:r w:rsidR="002E07E8" w:rsidRPr="00232FE4">
        <w:t xml:space="preserve"> объектов недвижимого имущества, в отношении которых налоговая база определяется как кадастровая стоимость</w:t>
      </w:r>
    </w:p>
    <w:p w:rsidR="004956AE" w:rsidRDefault="004956AE" w:rsidP="002E07E8">
      <w:pPr>
        <w:tabs>
          <w:tab w:val="left" w:pos="4253"/>
        </w:tabs>
        <w:suppressAutoHyphens/>
        <w:ind w:right="5414"/>
        <w:jc w:val="both"/>
      </w:pPr>
    </w:p>
    <w:p w:rsidR="004956AE" w:rsidRDefault="004956AE" w:rsidP="002E07E8">
      <w:pPr>
        <w:tabs>
          <w:tab w:val="left" w:pos="4253"/>
        </w:tabs>
        <w:suppressAutoHyphens/>
        <w:ind w:right="5414"/>
        <w:jc w:val="both"/>
      </w:pPr>
    </w:p>
    <w:p w:rsidR="006A0AE4" w:rsidRDefault="00B83AF2" w:rsidP="00B83AF2">
      <w:pPr>
        <w:autoSpaceDE w:val="0"/>
        <w:autoSpaceDN w:val="0"/>
        <w:adjustRightInd w:val="0"/>
        <w:ind w:firstLine="708"/>
        <w:jc w:val="both"/>
      </w:pPr>
      <w:r>
        <w:rPr>
          <w:kern w:val="0"/>
        </w:rPr>
        <w:t>На основании подпункта 1</w:t>
      </w:r>
      <w:r w:rsidR="004956AE">
        <w:rPr>
          <w:kern w:val="0"/>
        </w:rPr>
        <w:t xml:space="preserve"> пункта 1.5 </w:t>
      </w:r>
      <w:r w:rsidR="004956AE">
        <w:rPr>
          <w:rFonts w:eastAsiaTheme="minorHAnsi"/>
          <w:kern w:val="0"/>
          <w:lang w:eastAsia="en-US"/>
        </w:rPr>
        <w:t xml:space="preserve">Порядка определения вида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стоимость, утвержденного Постановлением Правительства Камчатского края от 22.05.2017 № 212-П, </w:t>
      </w:r>
      <w:r>
        <w:rPr>
          <w:rFonts w:eastAsiaTheme="minorHAnsi"/>
          <w:kern w:val="0"/>
          <w:lang w:eastAsia="en-US"/>
        </w:rPr>
        <w:t xml:space="preserve">решения Камчатского краевого суда от </w:t>
      </w:r>
      <w:r>
        <w:t>14.09.2020 по делу</w:t>
      </w:r>
      <w:r w:rsidR="007F540C">
        <w:t xml:space="preserve"> </w:t>
      </w:r>
      <w:r>
        <w:t>№ 3а-28/2020</w:t>
      </w:r>
      <w:r w:rsidR="002E07E8" w:rsidRPr="00232FE4">
        <w:t xml:space="preserve"> </w:t>
      </w:r>
    </w:p>
    <w:p w:rsidR="007F540C" w:rsidRPr="003A112F" w:rsidRDefault="007F540C" w:rsidP="00B83AF2">
      <w:pPr>
        <w:autoSpaceDE w:val="0"/>
        <w:autoSpaceDN w:val="0"/>
        <w:adjustRightInd w:val="0"/>
        <w:ind w:firstLine="708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</w:t>
      </w:r>
      <w:r w:rsidR="00926287">
        <w:rPr>
          <w:kern w:val="0"/>
        </w:rPr>
        <w:t xml:space="preserve"> </w:t>
      </w:r>
      <w:r>
        <w:rPr>
          <w:kern w:val="0"/>
        </w:rPr>
        <w:t>в</w:t>
      </w:r>
      <w:r w:rsidR="00926287">
        <w:rPr>
          <w:kern w:val="0"/>
        </w:rPr>
        <w:t xml:space="preserve"> таблиц</w:t>
      </w:r>
      <w:r w:rsidR="00B81E5D">
        <w:rPr>
          <w:kern w:val="0"/>
        </w:rPr>
        <w:t>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926287">
        <w:rPr>
          <w:kern w:val="0"/>
        </w:rPr>
        <w:t>риложени</w:t>
      </w:r>
      <w:r w:rsidR="00B81E5D">
        <w:rPr>
          <w:kern w:val="0"/>
        </w:rPr>
        <w:t>я</w:t>
      </w:r>
      <w:r w:rsidR="00156611">
        <w:rPr>
          <w:kern w:val="0"/>
        </w:rPr>
        <w:t xml:space="preserve"> к приказу </w:t>
      </w:r>
      <w:r w:rsidR="00156611" w:rsidRPr="00A13A4B">
        <w:t xml:space="preserve">Министерства имущественных и земельных отношений Камчатского </w:t>
      </w:r>
      <w:r w:rsidR="00156611" w:rsidRPr="002E07E8">
        <w:t xml:space="preserve">края от </w:t>
      </w:r>
      <w:r w:rsidR="009C710B">
        <w:t>14</w:t>
      </w:r>
      <w:r w:rsidR="00156611" w:rsidRPr="002E07E8">
        <w:t>.12.201</w:t>
      </w:r>
      <w:r w:rsidR="009C710B">
        <w:t>6</w:t>
      </w:r>
      <w:r w:rsidR="00156611" w:rsidRPr="002E07E8">
        <w:t xml:space="preserve"> № 17</w:t>
      </w:r>
      <w:r w:rsidR="009C710B">
        <w:t>3</w:t>
      </w:r>
      <w:r w:rsidR="00156611" w:rsidRPr="002E07E8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9C710B">
        <w:t>7</w:t>
      </w:r>
      <w:r w:rsidR="00156611" w:rsidRPr="002E07E8">
        <w:t xml:space="preserve"> год»</w:t>
      </w:r>
      <w:r w:rsidR="00156611">
        <w:t xml:space="preserve"> изменение, признав</w:t>
      </w:r>
      <w:r w:rsidR="009C710B">
        <w:rPr>
          <w:kern w:val="0"/>
        </w:rPr>
        <w:t xml:space="preserve"> пункт 587</w:t>
      </w:r>
      <w:r w:rsidR="00B81E5D" w:rsidRPr="0049617C">
        <w:rPr>
          <w:kern w:val="0"/>
        </w:rPr>
        <w:t xml:space="preserve"> </w:t>
      </w:r>
      <w:r w:rsidR="00926287" w:rsidRPr="0049617C">
        <w:rPr>
          <w:kern w:val="0"/>
        </w:rPr>
        <w:t>утратившим силу.</w:t>
      </w:r>
      <w:r w:rsidRPr="0049617C">
        <w:rPr>
          <w:kern w:val="0"/>
        </w:rPr>
        <w:t xml:space="preserve"> </w:t>
      </w:r>
    </w:p>
    <w:p w:rsid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в таблицу приложения к приказу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9C710B">
        <w:t>15</w:t>
      </w:r>
      <w:r w:rsidRPr="002E07E8">
        <w:t>.12.201</w:t>
      </w:r>
      <w:r w:rsidR="009C710B">
        <w:t>7 № 178</w:t>
      </w:r>
      <w:r w:rsidRPr="002E07E8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9C710B">
        <w:t>8</w:t>
      </w:r>
      <w:r w:rsidRPr="002E07E8">
        <w:t xml:space="preserve"> год»</w:t>
      </w:r>
      <w:r>
        <w:t xml:space="preserve"> изменение, признав</w:t>
      </w:r>
      <w:r w:rsidR="009C710B">
        <w:rPr>
          <w:kern w:val="0"/>
        </w:rPr>
        <w:t xml:space="preserve"> пункт 1247</w:t>
      </w:r>
      <w:r w:rsidRPr="0049617C">
        <w:rPr>
          <w:kern w:val="0"/>
        </w:rPr>
        <w:t xml:space="preserve"> утратившим силу</w:t>
      </w:r>
      <w:r>
        <w:rPr>
          <w:kern w:val="0"/>
        </w:rPr>
        <w:t>.</w:t>
      </w:r>
    </w:p>
    <w:p w:rsid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в таблицу приложения к приказу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9C710B">
        <w:t>03</w:t>
      </w:r>
      <w:r w:rsidRPr="002E07E8">
        <w:t>.12.201</w:t>
      </w:r>
      <w:r w:rsidR="009C710B">
        <w:t>8 № 172</w:t>
      </w:r>
      <w:r w:rsidRPr="002E07E8">
        <w:t xml:space="preserve"> «Об определении перечня объектов недвижимого имущества, в отношении которых налоговая база определяется </w:t>
      </w:r>
      <w:r>
        <w:t>к</w:t>
      </w:r>
      <w:r w:rsidR="009C710B">
        <w:t>ак кадастровая стоимость на 2019</w:t>
      </w:r>
      <w:r w:rsidRPr="002E07E8">
        <w:t xml:space="preserve"> год»</w:t>
      </w:r>
      <w:r>
        <w:t xml:space="preserve"> изменение, признав</w:t>
      </w:r>
      <w:r w:rsidR="009C710B">
        <w:rPr>
          <w:kern w:val="0"/>
        </w:rPr>
        <w:t xml:space="preserve"> пункт 2217</w:t>
      </w:r>
      <w:r w:rsidRPr="0049617C">
        <w:rPr>
          <w:kern w:val="0"/>
        </w:rPr>
        <w:t xml:space="preserve"> утратившим силу</w:t>
      </w:r>
      <w:r>
        <w:rPr>
          <w:kern w:val="0"/>
        </w:rPr>
        <w:t>.</w:t>
      </w:r>
    </w:p>
    <w:p w:rsidR="0049617C" w:rsidRP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П</w:t>
      </w:r>
      <w:r w:rsidR="00AB5B38">
        <w:rPr>
          <w:kern w:val="0"/>
        </w:rPr>
        <w:t>оложения части 1 настоящего приказа вступают в силу через 10 дней после дня его официального опубликования и распространяются н</w:t>
      </w:r>
      <w:r w:rsidR="009C710B">
        <w:rPr>
          <w:kern w:val="0"/>
        </w:rPr>
        <w:t>а правоотношения, возникшие с 14.12.2016</w:t>
      </w:r>
      <w:r w:rsidR="00AB5B38">
        <w:rPr>
          <w:kern w:val="0"/>
        </w:rPr>
        <w:t>.</w:t>
      </w:r>
    </w:p>
    <w:p w:rsidR="00AB5B38" w:rsidRPr="0049617C" w:rsidRDefault="00AB5B38" w:rsidP="00AB5B38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lastRenderedPageBreak/>
        <w:t>Положения части 2 настоящего приказа вступают в силу через 10 дней после дня его официального опубликования и распространяются н</w:t>
      </w:r>
      <w:r w:rsidR="009C710B">
        <w:rPr>
          <w:kern w:val="0"/>
        </w:rPr>
        <w:t>а правоотношения, возникшие с 15.12.2017</w:t>
      </w:r>
      <w:r>
        <w:rPr>
          <w:kern w:val="0"/>
        </w:rPr>
        <w:t>.</w:t>
      </w:r>
    </w:p>
    <w:p w:rsidR="00AB5B38" w:rsidRPr="0049617C" w:rsidRDefault="00AB5B38" w:rsidP="00AB5B38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Положения части 3 настоящего приказа вступают в силу через 10 дней после дня его официального опубликования и распространяются н</w:t>
      </w:r>
      <w:r w:rsidR="009C710B">
        <w:rPr>
          <w:kern w:val="0"/>
        </w:rPr>
        <w:t>а правоотношения, возникшие с 03.12.2018</w:t>
      </w:r>
      <w:r>
        <w:rPr>
          <w:kern w:val="0"/>
        </w:rPr>
        <w:t>.</w:t>
      </w:r>
    </w:p>
    <w:p w:rsidR="00B027A7" w:rsidRPr="00AB5B38" w:rsidRDefault="00B027A7" w:rsidP="00AB5B38">
      <w:pPr>
        <w:autoSpaceDE w:val="0"/>
        <w:autoSpaceDN w:val="0"/>
        <w:adjustRightInd w:val="0"/>
        <w:jc w:val="both"/>
        <w:rPr>
          <w:kern w:val="0"/>
        </w:rPr>
      </w:pP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6A0AE4">
        <w:rPr>
          <w:sz w:val="28"/>
          <w:szCs w:val="28"/>
          <w:lang w:val="ru-RU"/>
        </w:rPr>
        <w:t xml:space="preserve">                         </w:t>
      </w:r>
      <w:r w:rsidR="00F340F8">
        <w:rPr>
          <w:sz w:val="28"/>
          <w:szCs w:val="28"/>
          <w:lang w:val="ru-RU"/>
        </w:rPr>
        <w:t xml:space="preserve">   </w:t>
      </w:r>
      <w:r w:rsidR="00721185">
        <w:rPr>
          <w:sz w:val="28"/>
          <w:szCs w:val="28"/>
          <w:lang w:val="ru-RU"/>
        </w:rPr>
        <w:t xml:space="preserve">           </w:t>
      </w:r>
      <w:r w:rsidRPr="003A11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7F540C">
        <w:rPr>
          <w:sz w:val="28"/>
          <w:szCs w:val="28"/>
          <w:lang w:val="ru-RU"/>
        </w:rPr>
        <w:t xml:space="preserve">            </w:t>
      </w:r>
      <w:r w:rsidR="00721185">
        <w:rPr>
          <w:sz w:val="28"/>
          <w:szCs w:val="28"/>
          <w:lang w:val="ru-RU"/>
        </w:rPr>
        <w:t xml:space="preserve">              </w:t>
      </w:r>
      <w:r w:rsidR="007F540C">
        <w:rPr>
          <w:sz w:val="28"/>
          <w:szCs w:val="28"/>
          <w:lang w:val="ru-RU"/>
        </w:rPr>
        <w:t xml:space="preserve">                    </w:t>
      </w:r>
      <w:r w:rsidR="009A06B8">
        <w:rPr>
          <w:sz w:val="28"/>
          <w:szCs w:val="28"/>
        </w:rPr>
        <w:t xml:space="preserve">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9C710B" w:rsidRDefault="009C710B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9C710B" w:rsidRDefault="009C710B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432D50" w:rsidRPr="00432D50" w:rsidRDefault="00432D50" w:rsidP="004F7F29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4449731C"/>
    <w:multiLevelType w:val="multilevel"/>
    <w:tmpl w:val="B650A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A6"/>
    <w:rsid w:val="0004669E"/>
    <w:rsid w:val="000F7D21"/>
    <w:rsid w:val="00156611"/>
    <w:rsid w:val="001703DC"/>
    <w:rsid w:val="00173B73"/>
    <w:rsid w:val="00193BFB"/>
    <w:rsid w:val="0022602E"/>
    <w:rsid w:val="00232FE4"/>
    <w:rsid w:val="0029461D"/>
    <w:rsid w:val="002B5CD8"/>
    <w:rsid w:val="002E07E8"/>
    <w:rsid w:val="00303850"/>
    <w:rsid w:val="00371EE7"/>
    <w:rsid w:val="00432D50"/>
    <w:rsid w:val="00476698"/>
    <w:rsid w:val="00481830"/>
    <w:rsid w:val="004956AE"/>
    <w:rsid w:val="0049617C"/>
    <w:rsid w:val="004C3DDF"/>
    <w:rsid w:val="004D026D"/>
    <w:rsid w:val="004F7F29"/>
    <w:rsid w:val="00515F34"/>
    <w:rsid w:val="005426E1"/>
    <w:rsid w:val="005C14AF"/>
    <w:rsid w:val="005D614E"/>
    <w:rsid w:val="005E2E8E"/>
    <w:rsid w:val="00624B67"/>
    <w:rsid w:val="00653AC7"/>
    <w:rsid w:val="006A0AE4"/>
    <w:rsid w:val="006D0E89"/>
    <w:rsid w:val="006D69F1"/>
    <w:rsid w:val="007165BB"/>
    <w:rsid w:val="00721185"/>
    <w:rsid w:val="00746EDC"/>
    <w:rsid w:val="00753E5E"/>
    <w:rsid w:val="007F540C"/>
    <w:rsid w:val="00806E56"/>
    <w:rsid w:val="008177A6"/>
    <w:rsid w:val="00817B79"/>
    <w:rsid w:val="00843573"/>
    <w:rsid w:val="00926287"/>
    <w:rsid w:val="00940150"/>
    <w:rsid w:val="009A06B8"/>
    <w:rsid w:val="009C710B"/>
    <w:rsid w:val="00A84C42"/>
    <w:rsid w:val="00AB5B38"/>
    <w:rsid w:val="00AE03CF"/>
    <w:rsid w:val="00B001CE"/>
    <w:rsid w:val="00B027A7"/>
    <w:rsid w:val="00B40672"/>
    <w:rsid w:val="00B63C00"/>
    <w:rsid w:val="00B81E5D"/>
    <w:rsid w:val="00B83AF2"/>
    <w:rsid w:val="00BD0651"/>
    <w:rsid w:val="00C404D2"/>
    <w:rsid w:val="00C47182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3D0BD-F29E-4675-87C6-B09E249C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D0A8-C824-4831-A772-BF2525B9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Белова Анна Александровна</cp:lastModifiedBy>
  <cp:revision>3</cp:revision>
  <cp:lastPrinted>2020-10-15T00:23:00Z</cp:lastPrinted>
  <dcterms:created xsi:type="dcterms:W3CDTF">2020-10-15T00:23:00Z</dcterms:created>
  <dcterms:modified xsi:type="dcterms:W3CDTF">2020-10-15T00:23:00Z</dcterms:modified>
</cp:coreProperties>
</file>